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21" w:rsidRPr="000F1421" w:rsidRDefault="004E7BFB" w:rsidP="000F1421">
      <w:pPr>
        <w:jc w:val="center"/>
        <w:rPr>
          <w:b/>
          <w:bCs/>
          <w:sz w:val="42"/>
          <w:szCs w:val="42"/>
          <w:lang w:val="tr-TR"/>
        </w:rPr>
      </w:pPr>
      <w:r w:rsidRPr="004E7BFB">
        <w:rPr>
          <w:b/>
          <w:bCs/>
          <w:noProof/>
          <w:sz w:val="32"/>
          <w:szCs w:val="32"/>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7" o:spid="_x0000_s1035" type="#_x0000_t75" style="position:absolute;left:0;text-align:left;margin-left:28.9pt;margin-top:2.85pt;width:63pt;height:63pt;z-index:-1;visibility:visible">
            <v:imagedata r:id="rId7" o:title=""/>
          </v:shape>
        </w:pict>
      </w:r>
      <w:r w:rsidRPr="004E7BFB">
        <w:rPr>
          <w:b/>
          <w:bCs/>
          <w:noProof/>
          <w:sz w:val="32"/>
          <w:szCs w:val="32"/>
          <w:lang w:val="tr-TR"/>
        </w:rPr>
        <w:pict>
          <v:shape id="Resim 6" o:spid="_x0000_s1034" type="#_x0000_t75" style="position:absolute;left:0;text-align:left;margin-left:450.5pt;margin-top:.6pt;width:63pt;height:63pt;z-index:-2;visibility:visible">
            <v:imagedata r:id="rId8" o:title=""/>
          </v:shape>
        </w:pict>
      </w:r>
      <w:r w:rsidR="000F1421" w:rsidRPr="000F1421">
        <w:rPr>
          <w:b/>
          <w:bCs/>
          <w:sz w:val="42"/>
          <w:szCs w:val="42"/>
          <w:lang w:val="tr-TR"/>
        </w:rPr>
        <w:t>YENİŞEHİR</w:t>
      </w:r>
    </w:p>
    <w:p w:rsidR="000F1421" w:rsidRPr="000F1421" w:rsidRDefault="000F1421" w:rsidP="000F1421">
      <w:pPr>
        <w:jc w:val="center"/>
        <w:rPr>
          <w:b/>
          <w:bCs/>
          <w:sz w:val="42"/>
          <w:szCs w:val="42"/>
          <w:lang w:val="tr-TR"/>
        </w:rPr>
      </w:pPr>
      <w:r w:rsidRPr="000F1421">
        <w:rPr>
          <w:b/>
          <w:bCs/>
          <w:sz w:val="42"/>
          <w:szCs w:val="42"/>
          <w:lang w:val="tr-TR"/>
        </w:rPr>
        <w:t>TİCARET SİCİLİ MÜDÜRLÜĞÜ</w:t>
      </w:r>
    </w:p>
    <w:p w:rsidR="000F1421" w:rsidRPr="000F1421" w:rsidRDefault="000F1421" w:rsidP="000F1421">
      <w:pPr>
        <w:jc w:val="center"/>
        <w:rPr>
          <w:b/>
          <w:i/>
          <w:sz w:val="28"/>
          <w:szCs w:val="28"/>
          <w:lang w:val="tr-TR"/>
        </w:rPr>
      </w:pPr>
      <w:r w:rsidRPr="000F1421">
        <w:rPr>
          <w:b/>
          <w:i/>
          <w:sz w:val="28"/>
          <w:szCs w:val="28"/>
          <w:lang w:val="tr-TR"/>
        </w:rPr>
        <w:t>YENİŞEHİR TRADE REGİSTRY OFFİCES</w:t>
      </w:r>
    </w:p>
    <w:p w:rsidR="000F1421" w:rsidRPr="000F1421" w:rsidRDefault="004E7BFB" w:rsidP="000F1421">
      <w:pPr>
        <w:jc w:val="center"/>
        <w:rPr>
          <w:b/>
          <w:lang w:val="tr-TR"/>
        </w:rPr>
      </w:pPr>
      <w:r w:rsidRPr="004E7BFB">
        <w:rPr>
          <w:noProof/>
          <w:lang w:val="tr-TR"/>
        </w:rPr>
        <w:pict>
          <v:line id="Line 5" o:spid="_x0000_s1033" style="position:absolute;left:0;text-align:left;z-index:1;visibility:visible" from="0,1.15pt" to="5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" strokeweight=".25pt"/>
        </w:pict>
      </w:r>
    </w:p>
    <w:p w:rsidR="000F1421" w:rsidRDefault="000F1421" w:rsidP="000F1421">
      <w:pPr>
        <w:pStyle w:val="GvdeMetni2"/>
        <w:rPr>
          <w:b/>
          <w:bCs/>
          <w:sz w:val="28"/>
          <w:szCs w:val="28"/>
          <w:u w:val="single"/>
        </w:rPr>
      </w:pPr>
      <w:r w:rsidRPr="000F1421">
        <w:rPr>
          <w:b/>
          <w:bCs/>
          <w:sz w:val="28"/>
          <w:szCs w:val="28"/>
          <w:u w:val="single"/>
        </w:rPr>
        <w:t>GEREKLİ EVRAKLAR</w:t>
      </w:r>
    </w:p>
    <w:p w:rsidR="000F1421" w:rsidRPr="004218C7" w:rsidRDefault="000F1421" w:rsidP="000F1421">
      <w:pPr>
        <w:pStyle w:val="GvdeMetni2"/>
        <w:ind w:firstLine="708"/>
        <w:rPr>
          <w:rFonts w:ascii="Times New Roman" w:hAnsi="Times New Roman"/>
          <w:color w:val="auto"/>
          <w:u w:val="single"/>
        </w:rPr>
      </w:pPr>
      <w:r w:rsidRPr="004218C7">
        <w:rPr>
          <w:rFonts w:ascii="Times New Roman" w:hAnsi="Times New Roman"/>
          <w:color w:val="auto"/>
          <w:u w:val="single"/>
        </w:rPr>
        <w:t xml:space="preserve">5174 sayılı kanunun 9. maddesine göre; aynı sicil çevresinde olsa bile ticari ve sınai faaliyet yapan yerler ile satış mağazaları ŞUBE sayılacağından ekteki evrakları doldurmaları gerekmektedir.  </w:t>
      </w:r>
    </w:p>
    <w:p w:rsidR="00C42F8D" w:rsidRDefault="00C42F8D" w:rsidP="000F1421">
      <w:pPr>
        <w:pStyle w:val="GvdeMetni"/>
        <w:jc w:val="left"/>
        <w:rPr>
          <w:b/>
          <w:bCs/>
          <w:color w:val="0000FF"/>
          <w:sz w:val="24"/>
          <w:szCs w:val="24"/>
          <w:u w:val="single"/>
        </w:rPr>
      </w:pPr>
      <w:r>
        <w:rPr>
          <w:b/>
          <w:bCs/>
          <w:color w:val="0000FF"/>
          <w:sz w:val="24"/>
          <w:szCs w:val="24"/>
        </w:rPr>
        <w:t xml:space="preserve">1-) </w:t>
      </w:r>
      <w:r w:rsidRPr="00C42F8D">
        <w:rPr>
          <w:b/>
          <w:bCs/>
          <w:color w:val="0000FF"/>
          <w:sz w:val="24"/>
          <w:szCs w:val="24"/>
          <w:u w:val="single"/>
        </w:rPr>
        <w:t>Dilekçe</w:t>
      </w:r>
    </w:p>
    <w:p w:rsidR="00C42F8D" w:rsidRDefault="00C42F8D" w:rsidP="00C42F8D">
      <w:pPr>
        <w:rPr>
          <w:b/>
          <w:bCs/>
          <w:color w:val="0000FF"/>
        </w:rPr>
      </w:pPr>
      <w:r>
        <w:rPr>
          <w:b/>
          <w:bCs/>
          <w:color w:val="0000FF"/>
        </w:rPr>
        <w:t xml:space="preserve">2-) </w:t>
      </w:r>
      <w:r w:rsidRPr="000F1421">
        <w:rPr>
          <w:lang w:val="tr-TR"/>
        </w:rPr>
        <w:t xml:space="preserve">Merkez Ticaret Sicili Müdürlüğünden alınacak evrakların </w:t>
      </w:r>
      <w:r w:rsidRPr="000F1421">
        <w:rPr>
          <w:b/>
          <w:bCs/>
          <w:color w:val="0000FF"/>
          <w:lang w:val="tr-TR"/>
        </w:rPr>
        <w:t>(Anasözleşme ve anasözleşme tadiline ait tüm evraklardan birer adet,</w:t>
      </w:r>
      <w:r>
        <w:rPr>
          <w:b/>
          <w:bCs/>
          <w:color w:val="0000FF"/>
          <w:lang w:val="tr-TR"/>
        </w:rPr>
        <w:t xml:space="preserve"> </w:t>
      </w:r>
      <w:r w:rsidRPr="000F1421">
        <w:rPr>
          <w:b/>
          <w:bCs/>
          <w:color w:val="0000FF"/>
          <w:lang w:val="tr-TR"/>
        </w:rPr>
        <w:t>Ticaret Sicili Gazetelerinden ikişer adet)</w:t>
      </w:r>
      <w:r>
        <w:rPr>
          <w:b/>
          <w:bCs/>
          <w:color w:val="0000FF"/>
          <w:lang w:val="tr-TR"/>
        </w:rPr>
        <w:t xml:space="preserve"> </w:t>
      </w:r>
      <w:r w:rsidRPr="000F1421">
        <w:rPr>
          <w:lang w:val="tr-TR"/>
        </w:rPr>
        <w:t>fotokopileri çekilerek tasdik ettirilecek, şubenin tescil edileceği Ticaret Sicili Müdürlüğüne verilecek.</w:t>
      </w:r>
    </w:p>
    <w:p w:rsidR="00267A4C" w:rsidRDefault="00C42F8D" w:rsidP="00C42F8D">
      <w:pPr>
        <w:rPr>
          <w:color w:val="FF0000"/>
          <w:u w:val="single"/>
        </w:rPr>
      </w:pPr>
      <w:r w:rsidRPr="000F1421">
        <w:rPr>
          <w:b/>
          <w:bCs/>
          <w:color w:val="0000FF"/>
          <w:lang w:val="tr-TR"/>
        </w:rPr>
        <w:t>3-)</w:t>
      </w:r>
      <w:r>
        <w:rPr>
          <w:b/>
          <w:bCs/>
          <w:color w:val="0000FF"/>
          <w:lang w:val="tr-TR"/>
        </w:rPr>
        <w:t xml:space="preserve"> </w:t>
      </w:r>
      <w:r w:rsidRPr="000F1421">
        <w:rPr>
          <w:lang w:val="tr-TR"/>
        </w:rPr>
        <w:t xml:space="preserve">Merkez Ticaret Sicili Müdürlüğünden </w:t>
      </w:r>
      <w:r w:rsidRPr="000F1421">
        <w:rPr>
          <w:b/>
          <w:bCs/>
          <w:lang w:val="tr-TR"/>
        </w:rPr>
        <w:t>Ticaret Sicili Yönetmeliğinin 120. maddesine göre hazırlanmış bir adet belge.</w:t>
      </w:r>
      <w:r w:rsidR="00267A4C" w:rsidRPr="00267A4C">
        <w:rPr>
          <w:color w:val="FF0000"/>
          <w:u w:val="single"/>
        </w:rPr>
        <w:t xml:space="preserve"> </w:t>
      </w:r>
    </w:p>
    <w:p w:rsidR="00267A4C" w:rsidRDefault="00267A4C" w:rsidP="00C42F8D">
      <w:pPr>
        <w:rPr>
          <w:b/>
          <w:bCs/>
          <w:lang w:val="tr-TR"/>
        </w:rPr>
      </w:pPr>
      <w:r w:rsidRPr="00586A81">
        <w:rPr>
          <w:color w:val="FF0000"/>
          <w:u w:val="single"/>
        </w:rPr>
        <w:t>(İlgili belgenin şube için tescil süresi alınış tarihinden itibaren BİR ay’dır</w:t>
      </w:r>
      <w:r>
        <w:rPr>
          <w:color w:val="FF0000"/>
          <w:u w:val="single"/>
        </w:rPr>
        <w:t>.</w:t>
      </w:r>
      <w:r w:rsidRPr="00586A81">
        <w:rPr>
          <w:color w:val="FF0000"/>
          <w:u w:val="single"/>
        </w:rPr>
        <w:t>)</w:t>
      </w:r>
    </w:p>
    <w:p w:rsidR="00267A4C" w:rsidRPr="00267A4C" w:rsidRDefault="00267A4C" w:rsidP="00267A4C">
      <w:pPr>
        <w:jc w:val="center"/>
        <w:rPr>
          <w:b/>
          <w:bCs/>
          <w:color w:val="FF0000"/>
          <w:u w:val="single"/>
          <w:lang w:val="tr-TR"/>
        </w:rPr>
      </w:pPr>
      <w:r w:rsidRPr="00267A4C">
        <w:rPr>
          <w:b/>
          <w:color w:val="FF0000"/>
          <w:u w:val="single"/>
          <w:lang w:val="tr-TR"/>
        </w:rPr>
        <w:t>Şube Açılış Belgesi (TSY Md. 120)</w:t>
      </w:r>
    </w:p>
    <w:p w:rsidR="00267A4C" w:rsidRPr="00267A4C" w:rsidRDefault="00267A4C" w:rsidP="00267A4C">
      <w:pPr>
        <w:rPr>
          <w:b/>
          <w:bCs/>
          <w:lang w:val="tr-TR"/>
        </w:rPr>
      </w:pPr>
      <w:r w:rsidRPr="00267A4C">
        <w:rPr>
          <w:b/>
          <w:bCs/>
          <w:lang w:val="tr-TR"/>
        </w:rPr>
        <w:t>16/07/2020 tarih ve 55737950 sayılı Genelgemizde belirtildiği üzere Ticaret Sicili Yönetmeliğinin 120 nci maddesinin birinci fıkrasının (ç) ve (d) bentleri 12/12/2019 tarihli ve 30976 sayılı Resmî Gazete’de yayımlanan 1819 sayılı Cumhurbaşkanı Kararının 33 üncü maddesiyle yürürlükten kaldırıldığından, şube tescillerinde daha önce “120 Belgesi” olarak ifade olunan merkezin sicil kaydının onaylı örneğinin alınmasına gerek bulunmamaktadır.</w:t>
      </w:r>
    </w:p>
    <w:p w:rsidR="00267A4C" w:rsidRDefault="00267A4C" w:rsidP="00C42F8D">
      <w:pPr>
        <w:rPr>
          <w:b/>
          <w:bCs/>
          <w:color w:val="0000FF"/>
          <w:lang w:val="tr-TR"/>
        </w:rPr>
      </w:pPr>
    </w:p>
    <w:p w:rsidR="00C42F8D" w:rsidRPr="000F1421" w:rsidRDefault="00C42F8D" w:rsidP="00C42F8D">
      <w:pPr>
        <w:rPr>
          <w:lang w:val="tr-TR"/>
        </w:rPr>
      </w:pPr>
      <w:r w:rsidRPr="000F1421">
        <w:rPr>
          <w:b/>
          <w:bCs/>
          <w:color w:val="0000FF"/>
          <w:lang w:val="tr-TR"/>
        </w:rPr>
        <w:t>4-)</w:t>
      </w:r>
      <w:r>
        <w:rPr>
          <w:b/>
          <w:bCs/>
          <w:color w:val="0000FF"/>
          <w:lang w:val="tr-TR"/>
        </w:rPr>
        <w:t xml:space="preserve"> </w:t>
      </w:r>
      <w:r w:rsidRPr="000F1421">
        <w:rPr>
          <w:lang w:val="tr-TR"/>
        </w:rPr>
        <w:t xml:space="preserve">Şube açılışı ile ilgili </w:t>
      </w:r>
      <w:r w:rsidRPr="000F1421">
        <w:rPr>
          <w:b/>
          <w:bCs/>
          <w:lang w:val="tr-TR"/>
        </w:rPr>
        <w:t>3 adet Noter tasdikli</w:t>
      </w:r>
      <w:r w:rsidRPr="000F1421">
        <w:rPr>
          <w:lang w:val="tr-TR"/>
        </w:rPr>
        <w:t xml:space="preserve"> </w:t>
      </w:r>
      <w:r w:rsidRPr="000C7F49">
        <w:rPr>
          <w:b/>
          <w:bCs/>
          <w:color w:val="0070C0"/>
          <w:u w:val="single"/>
          <w:lang w:val="tr-TR"/>
        </w:rPr>
        <w:t>Müdürler/Genel Kurul Kararı</w:t>
      </w:r>
      <w:r w:rsidRPr="000F1421">
        <w:rPr>
          <w:lang w:val="tr-TR"/>
        </w:rPr>
        <w:t xml:space="preserve"> sureti. </w:t>
      </w:r>
      <w:r w:rsidRPr="000F1421">
        <w:rPr>
          <w:b/>
          <w:bCs/>
          <w:lang w:val="tr-TR"/>
        </w:rPr>
        <w:t>Bu kararda;</w:t>
      </w:r>
      <w:r w:rsidRPr="000F1421">
        <w:rPr>
          <w:lang w:val="tr-TR"/>
        </w:rPr>
        <w:tab/>
      </w:r>
    </w:p>
    <w:p w:rsidR="00C42F8D" w:rsidRDefault="00C42F8D" w:rsidP="00C42F8D">
      <w:pPr>
        <w:numPr>
          <w:ilvl w:val="0"/>
          <w:numId w:val="1"/>
        </w:numPr>
        <w:rPr>
          <w:b/>
          <w:bCs/>
          <w:color w:val="0000FF"/>
          <w:lang w:val="tr-TR"/>
        </w:rPr>
      </w:pPr>
      <w:r w:rsidRPr="000F1421">
        <w:rPr>
          <w:b/>
          <w:bCs/>
          <w:lang w:val="tr-TR"/>
        </w:rPr>
        <w:t xml:space="preserve">Şubenin ünvanı, </w:t>
      </w:r>
      <w:r>
        <w:rPr>
          <w:b/>
          <w:bCs/>
          <w:color w:val="0000FF"/>
          <w:lang w:val="tr-TR"/>
        </w:rPr>
        <w:t xml:space="preserve">“Ünvan </w:t>
      </w:r>
      <w:r w:rsidRPr="000F1421">
        <w:rPr>
          <w:b/>
          <w:bCs/>
          <w:color w:val="0000FF"/>
          <w:lang w:val="tr-TR"/>
        </w:rPr>
        <w:t>eki aşağıdaki örneklere göre olup</w:t>
      </w:r>
      <w:r>
        <w:rPr>
          <w:b/>
          <w:bCs/>
          <w:color w:val="0000FF"/>
          <w:lang w:val="tr-TR"/>
        </w:rPr>
        <w:t>,</w:t>
      </w:r>
      <w:r w:rsidRPr="000F1421">
        <w:rPr>
          <w:b/>
          <w:bCs/>
          <w:color w:val="0000FF"/>
          <w:lang w:val="tr-TR"/>
        </w:rPr>
        <w:t xml:space="preserve"> mutlaka yazılmalı</w:t>
      </w:r>
      <w:r>
        <w:rPr>
          <w:b/>
          <w:bCs/>
          <w:color w:val="0000FF"/>
          <w:lang w:val="tr-TR"/>
        </w:rPr>
        <w:t xml:space="preserve"> ve kısaltma kullanılmamalı</w:t>
      </w:r>
      <w:r w:rsidRPr="000F1421">
        <w:rPr>
          <w:b/>
          <w:bCs/>
          <w:color w:val="0000FF"/>
          <w:lang w:val="tr-TR"/>
        </w:rPr>
        <w:t>dır.</w:t>
      </w:r>
      <w:r>
        <w:rPr>
          <w:b/>
          <w:bCs/>
          <w:color w:val="0000FF"/>
          <w:lang w:val="tr-TR"/>
        </w:rPr>
        <w:t>”</w:t>
      </w:r>
    </w:p>
    <w:p w:rsidR="00C42F8D" w:rsidRPr="000F1421" w:rsidRDefault="00C42F8D" w:rsidP="00C42F8D">
      <w:pPr>
        <w:jc w:val="both"/>
        <w:rPr>
          <w:b/>
          <w:bCs/>
          <w:color w:val="FF0000"/>
          <w:lang w:val="tr-TR"/>
        </w:rPr>
      </w:pPr>
      <w:r w:rsidRPr="000F1421">
        <w:rPr>
          <w:b/>
          <w:bCs/>
          <w:color w:val="FF0000"/>
          <w:u w:val="single"/>
          <w:lang w:val="tr-TR"/>
        </w:rPr>
        <w:t xml:space="preserve">Örnek </w:t>
      </w:r>
      <w:r>
        <w:rPr>
          <w:b/>
          <w:bCs/>
          <w:color w:val="FF0000"/>
          <w:u w:val="single"/>
          <w:lang w:val="tr-TR"/>
        </w:rPr>
        <w:t>Ünvan Eki</w:t>
      </w:r>
      <w:r w:rsidRPr="000F1421">
        <w:rPr>
          <w:b/>
          <w:bCs/>
          <w:color w:val="FF0000"/>
          <w:lang w:val="tr-TR"/>
        </w:rPr>
        <w:t>:</w:t>
      </w:r>
    </w:p>
    <w:p w:rsidR="00C42F8D" w:rsidRPr="000F1421" w:rsidRDefault="00C42F8D" w:rsidP="00C42F8D">
      <w:pPr>
        <w:rPr>
          <w:b/>
          <w:bCs/>
          <w:color w:val="0000FF"/>
          <w:lang w:val="tr-TR"/>
        </w:rPr>
      </w:pPr>
      <w:r w:rsidRPr="000F1421">
        <w:rPr>
          <w:color w:val="0000FF"/>
          <w:lang w:val="tr-TR"/>
        </w:rPr>
        <w:t>**</w:t>
      </w:r>
      <w:r w:rsidRPr="000F1421">
        <w:rPr>
          <w:b/>
          <w:bCs/>
          <w:color w:val="0000FF"/>
          <w:lang w:val="tr-TR"/>
        </w:rPr>
        <w:t>(...</w:t>
      </w:r>
      <w:r>
        <w:rPr>
          <w:b/>
          <w:bCs/>
          <w:color w:val="0000FF"/>
          <w:lang w:val="tr-TR"/>
        </w:rPr>
        <w:t>........</w:t>
      </w:r>
      <w:r w:rsidRPr="000F1421">
        <w:rPr>
          <w:b/>
          <w:bCs/>
          <w:color w:val="0000FF"/>
          <w:lang w:val="tr-TR"/>
        </w:rPr>
        <w:t xml:space="preserve"> L</w:t>
      </w:r>
      <w:r>
        <w:rPr>
          <w:b/>
          <w:bCs/>
          <w:color w:val="0000FF"/>
          <w:lang w:val="tr-TR"/>
        </w:rPr>
        <w:t>İMİ</w:t>
      </w:r>
      <w:r w:rsidRPr="000F1421">
        <w:rPr>
          <w:b/>
          <w:bCs/>
          <w:color w:val="0000FF"/>
          <w:lang w:val="tr-TR"/>
        </w:rPr>
        <w:t>T</w:t>
      </w:r>
      <w:r>
        <w:rPr>
          <w:b/>
          <w:bCs/>
          <w:color w:val="0000FF"/>
          <w:lang w:val="tr-TR"/>
        </w:rPr>
        <w:t>E</w:t>
      </w:r>
      <w:r w:rsidRPr="000F1421">
        <w:rPr>
          <w:b/>
          <w:bCs/>
          <w:color w:val="0000FF"/>
          <w:lang w:val="tr-TR"/>
        </w:rPr>
        <w:t>D</w:t>
      </w:r>
      <w:r>
        <w:rPr>
          <w:b/>
          <w:bCs/>
          <w:color w:val="0000FF"/>
          <w:lang w:val="tr-TR"/>
        </w:rPr>
        <w:t xml:space="preserve"> </w:t>
      </w:r>
      <w:r w:rsidRPr="000F1421">
        <w:rPr>
          <w:b/>
          <w:bCs/>
          <w:color w:val="0000FF"/>
          <w:lang w:val="tr-TR"/>
        </w:rPr>
        <w:t>Ş</w:t>
      </w:r>
      <w:r>
        <w:rPr>
          <w:b/>
          <w:bCs/>
          <w:color w:val="0000FF"/>
          <w:lang w:val="tr-TR"/>
        </w:rPr>
        <w:t>İRKETİ)</w:t>
      </w:r>
      <w:r w:rsidRPr="000F1421">
        <w:rPr>
          <w:b/>
          <w:bCs/>
          <w:color w:val="0000FF"/>
          <w:lang w:val="tr-TR"/>
        </w:rPr>
        <w:t xml:space="preserve"> </w:t>
      </w:r>
      <w:r>
        <w:rPr>
          <w:b/>
          <w:bCs/>
          <w:color w:val="0000FF"/>
          <w:lang w:val="tr-TR"/>
        </w:rPr>
        <w:t>“</w:t>
      </w:r>
      <w:r w:rsidRPr="000F1421">
        <w:rPr>
          <w:b/>
          <w:bCs/>
          <w:color w:val="0000FF"/>
          <w:lang w:val="tr-TR"/>
        </w:rPr>
        <w:t>YENİŞEHİR</w:t>
      </w:r>
      <w:r>
        <w:rPr>
          <w:b/>
          <w:bCs/>
          <w:color w:val="0000FF"/>
          <w:lang w:val="tr-TR"/>
        </w:rPr>
        <w:t xml:space="preserve"> </w:t>
      </w:r>
      <w:r w:rsidRPr="000F1421">
        <w:rPr>
          <w:b/>
          <w:bCs/>
          <w:color w:val="0000FF"/>
          <w:lang w:val="tr-TR"/>
        </w:rPr>
        <w:t>HEYKEL ŞUBESİ</w:t>
      </w:r>
      <w:r>
        <w:rPr>
          <w:b/>
          <w:bCs/>
          <w:color w:val="0000FF"/>
          <w:lang w:val="tr-TR"/>
        </w:rPr>
        <w:t xml:space="preserve"> – </w:t>
      </w:r>
      <w:r w:rsidRPr="000F1421">
        <w:rPr>
          <w:b/>
          <w:bCs/>
          <w:color w:val="0000FF"/>
          <w:lang w:val="tr-TR"/>
        </w:rPr>
        <w:t>YENİŞEHİR ÇARŞI ŞUBESİ  VEYA  YENİŞEHİR 1 ŞUBESİ</w:t>
      </w:r>
      <w:r>
        <w:rPr>
          <w:b/>
          <w:bCs/>
          <w:color w:val="0000FF"/>
          <w:lang w:val="tr-TR"/>
        </w:rPr>
        <w:t xml:space="preserve"> – </w:t>
      </w:r>
      <w:r w:rsidRPr="000F1421">
        <w:rPr>
          <w:b/>
          <w:bCs/>
          <w:color w:val="0000FF"/>
          <w:lang w:val="tr-TR"/>
        </w:rPr>
        <w:t>YENİŞEHİR 2</w:t>
      </w:r>
      <w:r>
        <w:rPr>
          <w:b/>
          <w:bCs/>
          <w:color w:val="0000FF"/>
          <w:lang w:val="tr-TR"/>
        </w:rPr>
        <w:t xml:space="preserve"> ŞUBESİ</w:t>
      </w:r>
      <w:r w:rsidRPr="000F1421">
        <w:rPr>
          <w:b/>
          <w:bCs/>
          <w:color w:val="0000FF"/>
          <w:lang w:val="tr-TR"/>
        </w:rPr>
        <w:t xml:space="preserve">  VEYA YENİŞEHİR A ŞUBESİ</w:t>
      </w:r>
      <w:r>
        <w:rPr>
          <w:b/>
          <w:bCs/>
          <w:color w:val="0000FF"/>
          <w:lang w:val="tr-TR"/>
        </w:rPr>
        <w:t xml:space="preserve"> – </w:t>
      </w:r>
      <w:r w:rsidRPr="000F1421">
        <w:rPr>
          <w:b/>
          <w:bCs/>
          <w:color w:val="0000FF"/>
          <w:lang w:val="tr-TR"/>
        </w:rPr>
        <w:t xml:space="preserve"> YENİŞEHİR B ŞUBESİ</w:t>
      </w:r>
      <w:r>
        <w:rPr>
          <w:b/>
          <w:bCs/>
          <w:color w:val="0000FF"/>
          <w:lang w:val="tr-TR"/>
        </w:rPr>
        <w:t xml:space="preserve">” </w:t>
      </w:r>
      <w:r w:rsidRPr="00C42F8D">
        <w:rPr>
          <w:b/>
          <w:bCs/>
          <w:lang w:val="tr-TR"/>
        </w:rPr>
        <w:t>gibi.</w:t>
      </w:r>
      <w:r>
        <w:rPr>
          <w:b/>
          <w:bCs/>
          <w:lang w:val="tr-TR"/>
        </w:rPr>
        <w:t xml:space="preserve"> </w:t>
      </w:r>
    </w:p>
    <w:p w:rsidR="00C42F8D" w:rsidRPr="000F1421" w:rsidRDefault="00C42F8D" w:rsidP="00C42F8D">
      <w:pPr>
        <w:numPr>
          <w:ilvl w:val="0"/>
          <w:numId w:val="1"/>
        </w:numPr>
        <w:rPr>
          <w:b/>
          <w:bCs/>
          <w:lang w:val="tr-TR"/>
        </w:rPr>
      </w:pPr>
      <w:r w:rsidRPr="000F1421">
        <w:rPr>
          <w:b/>
          <w:bCs/>
          <w:lang w:val="tr-TR"/>
        </w:rPr>
        <w:t xml:space="preserve">Şubenin sermayesi </w:t>
      </w:r>
      <w:r>
        <w:rPr>
          <w:b/>
          <w:bCs/>
          <w:i/>
          <w:iCs/>
          <w:color w:val="FF0000"/>
          <w:lang w:val="tr-TR"/>
        </w:rPr>
        <w:t>“</w:t>
      </w:r>
      <w:r w:rsidRPr="000C7F49">
        <w:rPr>
          <w:b/>
          <w:bCs/>
          <w:i/>
          <w:iCs/>
          <w:color w:val="FF0000"/>
          <w:lang w:val="tr-TR"/>
        </w:rPr>
        <w:t>Merkezden şube’ye ayrılan sermaye varsa belirtilecek</w:t>
      </w:r>
      <w:r>
        <w:rPr>
          <w:b/>
          <w:bCs/>
          <w:i/>
          <w:iCs/>
          <w:color w:val="FF0000"/>
          <w:lang w:val="tr-TR"/>
        </w:rPr>
        <w:t>.”</w:t>
      </w:r>
    </w:p>
    <w:p w:rsidR="00C42F8D" w:rsidRDefault="00C42F8D" w:rsidP="00C42F8D">
      <w:pPr>
        <w:numPr>
          <w:ilvl w:val="0"/>
          <w:numId w:val="1"/>
        </w:numPr>
        <w:rPr>
          <w:b/>
          <w:bCs/>
          <w:lang w:val="tr-TR"/>
        </w:rPr>
      </w:pPr>
      <w:r w:rsidRPr="000C7F49">
        <w:rPr>
          <w:b/>
          <w:bCs/>
          <w:lang w:val="tr-TR"/>
        </w:rPr>
        <w:t>Şubenin açık adresi</w:t>
      </w:r>
      <w:r>
        <w:rPr>
          <w:b/>
          <w:bCs/>
          <w:lang w:val="tr-TR"/>
        </w:rPr>
        <w:t xml:space="preserve"> </w:t>
      </w:r>
      <w:r>
        <w:rPr>
          <w:b/>
          <w:bCs/>
          <w:i/>
          <w:iCs/>
          <w:color w:val="FF0000"/>
          <w:lang w:val="tr-TR"/>
        </w:rPr>
        <w:t>“</w:t>
      </w:r>
      <w:r w:rsidRPr="000C7F49">
        <w:rPr>
          <w:b/>
          <w:bCs/>
          <w:i/>
          <w:iCs/>
          <w:color w:val="FF0000"/>
          <w:lang w:val="tr-TR"/>
        </w:rPr>
        <w:t>Adresi mersis başvurusun</w:t>
      </w:r>
      <w:r>
        <w:rPr>
          <w:b/>
          <w:bCs/>
          <w:i/>
          <w:iCs/>
          <w:color w:val="FF0000"/>
          <w:lang w:val="tr-TR"/>
        </w:rPr>
        <w:t>dakini</w:t>
      </w:r>
      <w:r w:rsidRPr="000C7F49">
        <w:rPr>
          <w:b/>
          <w:bCs/>
          <w:i/>
          <w:iCs/>
          <w:color w:val="FF0000"/>
          <w:lang w:val="tr-TR"/>
        </w:rPr>
        <w:t>n aynı olacak</w:t>
      </w:r>
      <w:r>
        <w:rPr>
          <w:b/>
          <w:bCs/>
          <w:i/>
          <w:iCs/>
          <w:color w:val="FF0000"/>
          <w:lang w:val="tr-TR"/>
        </w:rPr>
        <w:t>.”</w:t>
      </w:r>
    </w:p>
    <w:p w:rsidR="00C42F8D" w:rsidRPr="00C42F8D" w:rsidRDefault="00C42F8D" w:rsidP="00C42F8D">
      <w:pPr>
        <w:numPr>
          <w:ilvl w:val="0"/>
          <w:numId w:val="1"/>
        </w:numPr>
        <w:rPr>
          <w:b/>
          <w:bCs/>
          <w:lang w:val="tr-TR"/>
        </w:rPr>
      </w:pPr>
      <w:r w:rsidRPr="00C42F8D">
        <w:rPr>
          <w:b/>
          <w:bCs/>
          <w:lang w:val="tr-TR"/>
        </w:rPr>
        <w:t xml:space="preserve">Şubenin kimler tarafından nasıl temsil edileceği </w:t>
      </w:r>
      <w:r w:rsidRPr="00C42F8D">
        <w:rPr>
          <w:b/>
          <w:bCs/>
          <w:i/>
          <w:iCs/>
          <w:color w:val="FF0000"/>
          <w:lang w:val="tr-TR"/>
        </w:rPr>
        <w:t>“Yetkili Ünvanı (Şube Müdürü)-Süresi(Aksi Karar Alınıncaya Kadar veya Yıl)-Şekli(Münferiden-Birden fazla yetkilide Müştereken)</w:t>
      </w:r>
      <w:r w:rsidRPr="00C42F8D">
        <w:rPr>
          <w:lang w:val="tr-TR"/>
        </w:rPr>
        <w:t xml:space="preserve"> </w:t>
      </w:r>
      <w:r w:rsidRPr="00C42F8D">
        <w:rPr>
          <w:b/>
          <w:bCs/>
          <w:lang w:val="tr-TR"/>
        </w:rPr>
        <w:t>şeklinde belirtilmesi gerekmektedir.</w:t>
      </w:r>
    </w:p>
    <w:p w:rsidR="00C42F8D" w:rsidRPr="00C42F8D" w:rsidRDefault="00C42F8D" w:rsidP="00C42F8D">
      <w:pPr>
        <w:pStyle w:val="AralkYok"/>
        <w:rPr>
          <w:rFonts w:ascii="Times New Roman" w:hAnsi="Times New Roman"/>
          <w:sz w:val="24"/>
          <w:szCs w:val="24"/>
          <w:lang w:eastAsia="tr-TR"/>
        </w:rPr>
      </w:pPr>
      <w:r w:rsidRPr="00C42F8D">
        <w:rPr>
          <w:rFonts w:ascii="Times New Roman" w:hAnsi="Times New Roman"/>
          <w:b/>
          <w:bCs/>
          <w:color w:val="0000FF"/>
          <w:sz w:val="24"/>
          <w:szCs w:val="24"/>
        </w:rPr>
        <w:t>5-)</w:t>
      </w:r>
      <w:r w:rsidRPr="00C42F8D">
        <w:rPr>
          <w:rFonts w:ascii="Times New Roman" w:hAnsi="Times New Roman"/>
          <w:b/>
          <w:bCs/>
          <w:color w:val="0000FF"/>
        </w:rPr>
        <w:t xml:space="preserve"> </w:t>
      </w:r>
      <w:r w:rsidRPr="00C42F8D">
        <w:rPr>
          <w:rFonts w:ascii="Times New Roman" w:hAnsi="Times New Roman"/>
          <w:sz w:val="24"/>
          <w:szCs w:val="24"/>
          <w:lang w:eastAsia="tr-TR"/>
        </w:rPr>
        <w:t>Şube müdürü veya müdürlerinin ünvan altında düzenlenmiş ve </w:t>
      </w:r>
      <w:r w:rsidRPr="00C42F8D">
        <w:rPr>
          <w:rFonts w:ascii="Times New Roman" w:hAnsi="Times New Roman"/>
          <w:b/>
          <w:bCs/>
          <w:sz w:val="24"/>
          <w:szCs w:val="24"/>
          <w:lang w:eastAsia="tr-TR"/>
        </w:rPr>
        <w:t>Ticaret Sicili Müdürlüğünde onaylanmış imza beyannamesi. </w:t>
      </w:r>
      <w:r w:rsidRPr="00C42F8D">
        <w:rPr>
          <w:rFonts w:ascii="Times New Roman" w:hAnsi="Times New Roman"/>
          <w:sz w:val="24"/>
          <w:szCs w:val="24"/>
          <w:lang w:eastAsia="tr-TR"/>
        </w:rPr>
        <w:t>(2  adet asıl) </w:t>
      </w:r>
    </w:p>
    <w:p w:rsidR="00C42F8D" w:rsidRPr="004218C7" w:rsidRDefault="00C42F8D" w:rsidP="00C42F8D">
      <w:pPr>
        <w:pStyle w:val="GvdeMetni"/>
        <w:jc w:val="left"/>
        <w:rPr>
          <w:b/>
          <w:bCs/>
          <w:color w:val="0000FF"/>
          <w:sz w:val="24"/>
          <w:szCs w:val="24"/>
          <w:u w:val="single"/>
        </w:rPr>
      </w:pPr>
      <w:r w:rsidRPr="004218C7">
        <w:rPr>
          <w:color w:val="FF0000"/>
          <w:sz w:val="24"/>
          <w:szCs w:val="24"/>
          <w:u w:val="single"/>
        </w:rPr>
        <w:t>(Beyannameyi size yakın yerdeki Ticaret Sicili Müdürlüğünde Mersis Talep numarasını ibraz ederek çıkartabilirsiniz.)</w:t>
      </w:r>
    </w:p>
    <w:p w:rsidR="000F1421" w:rsidRPr="000F1421" w:rsidRDefault="000F1421" w:rsidP="000F1421">
      <w:pPr>
        <w:rPr>
          <w:color w:val="0000FF"/>
          <w:lang w:val="tr-TR"/>
        </w:rPr>
      </w:pPr>
      <w:r w:rsidRPr="000F1421">
        <w:rPr>
          <w:b/>
          <w:bCs/>
          <w:color w:val="0000FF"/>
          <w:lang w:val="tr-TR"/>
        </w:rPr>
        <w:t>6-)</w:t>
      </w:r>
      <w:r w:rsidRPr="000F1421">
        <w:rPr>
          <w:lang w:val="tr-TR"/>
        </w:rPr>
        <w:t xml:space="preserve"> Şube yetkililerine ait </w:t>
      </w:r>
      <w:r w:rsidRPr="000F1421">
        <w:rPr>
          <w:b/>
          <w:bCs/>
          <w:lang w:val="tr-TR"/>
        </w:rPr>
        <w:t xml:space="preserve">iki adet nüfus sureti ve iki adet ikametgah belgeleri. </w:t>
      </w:r>
      <w:r w:rsidRPr="000F1421">
        <w:rPr>
          <w:b/>
          <w:bCs/>
          <w:i/>
          <w:iCs/>
          <w:lang w:val="tr-TR"/>
        </w:rPr>
        <w:t xml:space="preserve">(Noter veya Muhtar tasdikli olacak, 29.08.2006 tarih ve 26274 sayılı Resmi gazetede yayımlanan Vergi Kimlik Numarası genel Tebliği uyarınca T.C. Kimlik numaraları mutlaka belirtilecektir ) </w:t>
      </w:r>
    </w:p>
    <w:p w:rsidR="000F1421" w:rsidRPr="000F1421" w:rsidRDefault="000F1421" w:rsidP="00C42F8D">
      <w:pPr>
        <w:rPr>
          <w:lang w:val="tr-TR"/>
        </w:rPr>
      </w:pPr>
      <w:r w:rsidRPr="000F1421">
        <w:rPr>
          <w:b/>
          <w:bCs/>
          <w:color w:val="0000FF"/>
          <w:lang w:val="tr-TR"/>
        </w:rPr>
        <w:t>7-)</w:t>
      </w:r>
      <w:r w:rsidR="00C42F8D">
        <w:rPr>
          <w:b/>
          <w:bCs/>
          <w:color w:val="0000FF"/>
          <w:lang w:val="tr-TR"/>
        </w:rPr>
        <w:t xml:space="preserve"> </w:t>
      </w:r>
      <w:r w:rsidRPr="000F1421">
        <w:rPr>
          <w:lang w:val="tr-TR"/>
        </w:rPr>
        <w:t xml:space="preserve">Ticaret Sicili Tüzüğünün </w:t>
      </w:r>
      <w:r w:rsidRPr="000F1421">
        <w:rPr>
          <w:b/>
          <w:bCs/>
          <w:lang w:val="tr-TR"/>
        </w:rPr>
        <w:t>24.</w:t>
      </w:r>
      <w:r w:rsidRPr="000F1421">
        <w:rPr>
          <w:lang w:val="tr-TR"/>
        </w:rPr>
        <w:t xml:space="preserve"> maddesine istinaden</w:t>
      </w:r>
      <w:r w:rsidR="00C42F8D">
        <w:rPr>
          <w:lang w:val="tr-TR"/>
        </w:rPr>
        <w:t xml:space="preserve"> </w:t>
      </w:r>
      <w:r w:rsidR="00C42F8D" w:rsidRPr="00C42F8D">
        <w:rPr>
          <w:b/>
          <w:bCs/>
          <w:color w:val="0070C0"/>
          <w:u w:val="single"/>
          <w:lang w:val="tr-TR"/>
        </w:rPr>
        <w:t>Taahhütname</w:t>
      </w:r>
      <w:r w:rsidRPr="000F1421">
        <w:rPr>
          <w:b/>
          <w:bCs/>
          <w:lang w:val="tr-TR"/>
        </w:rPr>
        <w:t xml:space="preserve"> </w:t>
      </w:r>
      <w:r w:rsidRPr="000F1421">
        <w:rPr>
          <w:lang w:val="tr-TR"/>
        </w:rPr>
        <w:t>doldurulup,  kaşeletilip yetkililerce imzalanacak.</w:t>
      </w:r>
    </w:p>
    <w:p w:rsidR="004218C7" w:rsidRPr="000F1421" w:rsidRDefault="004218C7" w:rsidP="004218C7">
      <w:pPr>
        <w:pStyle w:val="GvdeMetni"/>
        <w:jc w:val="left"/>
        <w:rPr>
          <w:sz w:val="24"/>
          <w:szCs w:val="24"/>
        </w:rPr>
      </w:pPr>
      <w:r>
        <w:rPr>
          <w:b/>
          <w:bCs/>
          <w:color w:val="0000FF"/>
          <w:sz w:val="24"/>
          <w:szCs w:val="24"/>
        </w:rPr>
        <w:t>8</w:t>
      </w:r>
      <w:r w:rsidRPr="000F1421">
        <w:rPr>
          <w:b/>
          <w:bCs/>
          <w:color w:val="0000FF"/>
          <w:sz w:val="24"/>
          <w:szCs w:val="24"/>
        </w:rPr>
        <w:t>-)</w:t>
      </w:r>
      <w:r w:rsidRPr="000F1421">
        <w:rPr>
          <w:sz w:val="24"/>
          <w:szCs w:val="24"/>
        </w:rPr>
        <w:t xml:space="preserve"> </w:t>
      </w:r>
      <w:r w:rsidRPr="000F1421">
        <w:rPr>
          <w:b/>
          <w:bCs/>
          <w:color w:val="0070C0"/>
          <w:sz w:val="24"/>
          <w:szCs w:val="24"/>
          <w:u w:val="single"/>
        </w:rPr>
        <w:t>H</w:t>
      </w:r>
      <w:r>
        <w:rPr>
          <w:b/>
          <w:bCs/>
          <w:color w:val="0070C0"/>
          <w:sz w:val="24"/>
          <w:szCs w:val="24"/>
          <w:u w:val="single"/>
        </w:rPr>
        <w:t>ükmi</w:t>
      </w:r>
      <w:r w:rsidRPr="000F1421">
        <w:rPr>
          <w:b/>
          <w:bCs/>
          <w:color w:val="0070C0"/>
          <w:sz w:val="24"/>
          <w:szCs w:val="24"/>
          <w:u w:val="single"/>
        </w:rPr>
        <w:t xml:space="preserve"> Şahıs Kayıt Beyannamesi</w:t>
      </w:r>
      <w:r>
        <w:rPr>
          <w:sz w:val="24"/>
          <w:szCs w:val="24"/>
        </w:rPr>
        <w:t xml:space="preserve">, </w:t>
      </w:r>
      <w:r w:rsidRPr="000F1421">
        <w:rPr>
          <w:b/>
          <w:bCs/>
          <w:sz w:val="24"/>
          <w:szCs w:val="24"/>
        </w:rPr>
        <w:t>2.sayfasında ilgili yer firma yetkilileri/yetkilisi tarafından imzalanacak.</w:t>
      </w:r>
      <w:r>
        <w:rPr>
          <w:b/>
          <w:bCs/>
          <w:sz w:val="24"/>
          <w:szCs w:val="24"/>
        </w:rPr>
        <w:t xml:space="preserve"> </w:t>
      </w:r>
      <w:r w:rsidRPr="000F1421">
        <w:rPr>
          <w:b/>
          <w:bCs/>
          <w:sz w:val="24"/>
          <w:szCs w:val="24"/>
        </w:rPr>
        <w:t xml:space="preserve">11. maddesine </w:t>
      </w:r>
      <w:r w:rsidRPr="000F1421">
        <w:rPr>
          <w:i/>
          <w:iCs/>
          <w:sz w:val="24"/>
          <w:szCs w:val="24"/>
        </w:rPr>
        <w:t>(Meslek Gurubunuzun belirlenmesi için</w:t>
      </w:r>
      <w:r w:rsidRPr="000F1421">
        <w:rPr>
          <w:sz w:val="24"/>
          <w:szCs w:val="24"/>
        </w:rPr>
        <w:t>)</w:t>
      </w:r>
      <w:r w:rsidRPr="000F1421">
        <w:rPr>
          <w:b/>
          <w:bCs/>
          <w:sz w:val="24"/>
          <w:szCs w:val="24"/>
        </w:rPr>
        <w:t xml:space="preserve"> fiilen yapılan iş yazılacak</w:t>
      </w:r>
      <w:r w:rsidRPr="000F1421">
        <w:rPr>
          <w:sz w:val="24"/>
          <w:szCs w:val="24"/>
        </w:rPr>
        <w:t>, meslek grubunuz Yönetim Kurulumuzun tasvibinden sonra kesinleşecektir.</w:t>
      </w:r>
    </w:p>
    <w:p w:rsidR="000F1421" w:rsidRDefault="000F1421" w:rsidP="000F1421">
      <w:pPr>
        <w:ind w:left="708"/>
        <w:rPr>
          <w:lang w:val="tr-TR"/>
        </w:rPr>
      </w:pPr>
    </w:p>
    <w:p w:rsidR="000F1421" w:rsidRPr="000F1421" w:rsidRDefault="000F1421" w:rsidP="000F1421">
      <w:pPr>
        <w:rPr>
          <w:b/>
          <w:bCs/>
          <w:color w:val="FF0000"/>
          <w:u w:val="single"/>
          <w:lang w:val="tr-TR"/>
        </w:rPr>
      </w:pPr>
    </w:p>
    <w:p w:rsidR="000F1421" w:rsidRPr="000F1421" w:rsidRDefault="000F1421" w:rsidP="000F1421">
      <w:pPr>
        <w:rPr>
          <w:b/>
          <w:bCs/>
          <w:color w:val="FF0000"/>
          <w:u w:val="single"/>
          <w:lang w:val="tr-TR"/>
        </w:rPr>
      </w:pPr>
    </w:p>
    <w:p w:rsidR="000F1421" w:rsidRPr="000F1421" w:rsidRDefault="000F1421" w:rsidP="004218C7">
      <w:pPr>
        <w:rPr>
          <w:rFonts w:ascii="Arial" w:hAnsi="Arial" w:cs="Arial"/>
          <w:color w:val="3366FF"/>
          <w:sz w:val="36"/>
          <w:szCs w:val="36"/>
          <w:lang w:val="tr-TR"/>
        </w:rPr>
      </w:pPr>
      <w:r w:rsidRPr="000F1421">
        <w:rPr>
          <w:b/>
          <w:bCs/>
          <w:color w:val="FF0000"/>
          <w:u w:val="single"/>
          <w:lang w:val="tr-TR"/>
        </w:rPr>
        <w:t>NOT:</w:t>
      </w:r>
      <w:r w:rsidRPr="000F1421">
        <w:rPr>
          <w:b/>
          <w:bCs/>
          <w:lang w:val="tr-TR"/>
        </w:rPr>
        <w:t> </w:t>
      </w:r>
      <w:hyperlink r:id="rId9" w:tgtFrame="_blank" w:history="1">
        <w:r w:rsidRPr="000F1421">
          <w:rPr>
            <w:b/>
            <w:bCs/>
            <w:color w:val="4974A1"/>
            <w:lang w:val="tr-TR"/>
          </w:rPr>
          <w:t>https://mersis.gtb.gov.tr/</w:t>
        </w:r>
      </w:hyperlink>
      <w:r w:rsidRPr="000F1421">
        <w:rPr>
          <w:lang w:val="tr-TR"/>
        </w:rPr>
        <w:t> adresinden elektronik başvuru yapmanız gerekiyor.</w:t>
      </w:r>
    </w:p>
    <w:p w:rsidR="000F1421" w:rsidRDefault="000F1421" w:rsidP="007A0921">
      <w:pPr>
        <w:pStyle w:val="KonuBal"/>
        <w:rPr>
          <w:color w:val="3366FF"/>
          <w:lang w:val="tr-TR"/>
        </w:rPr>
      </w:pPr>
    </w:p>
    <w:p w:rsidR="000F1421" w:rsidRDefault="000F1421" w:rsidP="007A0921">
      <w:pPr>
        <w:pStyle w:val="KonuBal"/>
        <w:rPr>
          <w:color w:val="3366FF"/>
          <w:lang w:val="tr-TR"/>
        </w:rPr>
      </w:pPr>
    </w:p>
    <w:p w:rsidR="009742CE" w:rsidRDefault="009742CE" w:rsidP="00911A99">
      <w:pPr>
        <w:ind w:left="720" w:hanging="720"/>
        <w:jc w:val="both"/>
        <w:rPr>
          <w:sz w:val="20"/>
          <w:szCs w:val="20"/>
          <w:lang w:val="tr-TR"/>
        </w:rPr>
      </w:pPr>
      <w:r w:rsidRPr="007A0921">
        <w:rPr>
          <w:sz w:val="20"/>
          <w:szCs w:val="20"/>
          <w:lang w:val="tr-TR"/>
        </w:rPr>
        <w:tab/>
      </w:r>
    </w:p>
    <w:p w:rsidR="009742CE" w:rsidRDefault="009742CE" w:rsidP="00911A99">
      <w:pPr>
        <w:ind w:left="720" w:hanging="720"/>
        <w:jc w:val="both"/>
        <w:rPr>
          <w:sz w:val="20"/>
          <w:szCs w:val="20"/>
          <w:lang w:val="tr-TR"/>
        </w:rPr>
      </w:pPr>
    </w:p>
    <w:p w:rsidR="009742CE" w:rsidRDefault="009742CE" w:rsidP="00911A99">
      <w:pPr>
        <w:ind w:left="720" w:hanging="720"/>
        <w:jc w:val="both"/>
        <w:rPr>
          <w:sz w:val="20"/>
          <w:szCs w:val="20"/>
          <w:lang w:val="tr-TR"/>
        </w:rPr>
      </w:pPr>
    </w:p>
    <w:p w:rsidR="009742CE" w:rsidRDefault="009742CE" w:rsidP="00911A99">
      <w:pPr>
        <w:ind w:left="720" w:hanging="720"/>
        <w:jc w:val="both"/>
        <w:rPr>
          <w:sz w:val="20"/>
          <w:szCs w:val="20"/>
          <w:lang w:val="tr-TR"/>
        </w:rPr>
      </w:pPr>
    </w:p>
    <w:p w:rsidR="009742CE" w:rsidRDefault="009742CE" w:rsidP="00911A99">
      <w:pPr>
        <w:ind w:left="720" w:hanging="720"/>
        <w:jc w:val="both"/>
        <w:rPr>
          <w:sz w:val="20"/>
          <w:szCs w:val="20"/>
          <w:lang w:val="tr-TR"/>
        </w:rPr>
      </w:pPr>
    </w:p>
    <w:p w:rsidR="009742CE" w:rsidRDefault="009742CE" w:rsidP="00911A99">
      <w:pPr>
        <w:ind w:left="720" w:hanging="720"/>
        <w:jc w:val="both"/>
        <w:rPr>
          <w:sz w:val="20"/>
          <w:szCs w:val="20"/>
          <w:lang w:val="tr-TR"/>
        </w:rPr>
      </w:pPr>
    </w:p>
    <w:p w:rsidR="009742CE" w:rsidRDefault="009742CE"/>
    <w:p w:rsidR="009742CE" w:rsidRDefault="009742CE" w:rsidP="00F60BA0">
      <w:pPr>
        <w:pStyle w:val="Balk3"/>
        <w:jc w:val="center"/>
        <w:rPr>
          <w:rFonts w:eastAsia="Arial Unicode MS"/>
          <w:color w:val="0000FF"/>
          <w:sz w:val="30"/>
          <w:szCs w:val="30"/>
          <w:lang w:val="tr-TR" w:eastAsia="tr-TR"/>
        </w:rPr>
      </w:pPr>
      <w:r>
        <w:rPr>
          <w:color w:val="0000FF"/>
          <w:sz w:val="30"/>
          <w:szCs w:val="30"/>
          <w:lang w:val="tr-TR"/>
        </w:rPr>
        <w:t>ÖRNEK ŞUBE AÇILIŞ KARARI</w:t>
      </w:r>
    </w:p>
    <w:p w:rsidR="009742CE" w:rsidRDefault="009742CE" w:rsidP="00F60BA0">
      <w:pPr>
        <w:jc w:val="center"/>
        <w:rPr>
          <w:b/>
          <w:bCs/>
          <w:u w:val="single"/>
          <w:lang w:val="tr-TR" w:eastAsia="tr-TR"/>
        </w:rPr>
      </w:pPr>
    </w:p>
    <w:p w:rsidR="009742CE" w:rsidRDefault="009742CE" w:rsidP="00F60BA0">
      <w:pPr>
        <w:jc w:val="center"/>
        <w:rPr>
          <w:b/>
          <w:bCs/>
          <w:u w:val="single"/>
          <w:lang w:val="tr-TR" w:eastAsia="tr-TR"/>
        </w:rPr>
      </w:pPr>
    </w:p>
    <w:p w:rsidR="009742CE" w:rsidRDefault="009742CE" w:rsidP="00F60BA0">
      <w:pPr>
        <w:jc w:val="both"/>
        <w:rPr>
          <w:b/>
          <w:bCs/>
          <w:lang w:val="tr-TR" w:eastAsia="tr-TR"/>
        </w:rPr>
      </w:pPr>
    </w:p>
    <w:p w:rsidR="009742CE" w:rsidRDefault="009742CE" w:rsidP="00F60BA0">
      <w:pPr>
        <w:jc w:val="both"/>
        <w:rPr>
          <w:b/>
          <w:bCs/>
          <w:lang w:val="tr-TR" w:eastAsia="tr-TR"/>
        </w:rPr>
      </w:pPr>
      <w:r>
        <w:rPr>
          <w:b/>
          <w:bCs/>
          <w:lang w:val="tr-TR"/>
        </w:rPr>
        <w:t>KARAR NO</w:t>
      </w:r>
      <w:r>
        <w:rPr>
          <w:b/>
          <w:bCs/>
          <w:lang w:val="tr-TR"/>
        </w:rPr>
        <w:tab/>
      </w:r>
      <w:r>
        <w:rPr>
          <w:b/>
          <w:bCs/>
          <w:lang w:val="tr-TR"/>
        </w:rPr>
        <w:tab/>
      </w:r>
      <w:r>
        <w:rPr>
          <w:b/>
          <w:bCs/>
          <w:lang w:val="tr-TR"/>
        </w:rPr>
        <w:tab/>
      </w:r>
      <w:r>
        <w:rPr>
          <w:b/>
          <w:bCs/>
          <w:lang w:val="tr-TR"/>
        </w:rPr>
        <w:tab/>
        <w:t>:</w:t>
      </w:r>
    </w:p>
    <w:p w:rsidR="009742CE" w:rsidRDefault="009742CE" w:rsidP="00F60BA0">
      <w:pPr>
        <w:jc w:val="both"/>
        <w:rPr>
          <w:b/>
          <w:bCs/>
          <w:lang w:val="tr-TR" w:eastAsia="tr-TR"/>
        </w:rPr>
      </w:pPr>
      <w:r>
        <w:rPr>
          <w:b/>
          <w:bCs/>
          <w:lang w:val="tr-TR"/>
        </w:rPr>
        <w:t>KARAR TARİHİ</w:t>
      </w:r>
      <w:r>
        <w:rPr>
          <w:b/>
          <w:bCs/>
          <w:lang w:val="tr-TR"/>
        </w:rPr>
        <w:tab/>
      </w:r>
      <w:r>
        <w:rPr>
          <w:b/>
          <w:bCs/>
          <w:lang w:val="tr-TR"/>
        </w:rPr>
        <w:tab/>
      </w:r>
      <w:r>
        <w:rPr>
          <w:b/>
          <w:bCs/>
          <w:lang w:val="tr-TR"/>
        </w:rPr>
        <w:tab/>
        <w:t>:</w:t>
      </w:r>
    </w:p>
    <w:p w:rsidR="009742CE" w:rsidRDefault="009742CE" w:rsidP="00F60BA0">
      <w:pPr>
        <w:jc w:val="both"/>
        <w:rPr>
          <w:lang w:val="tr-TR" w:eastAsia="tr-TR"/>
        </w:rPr>
      </w:pPr>
      <w:r>
        <w:rPr>
          <w:b/>
          <w:bCs/>
          <w:lang w:val="tr-TR"/>
        </w:rPr>
        <w:t>TOPLANTIYA KATILANLAR</w:t>
      </w:r>
      <w:r>
        <w:rPr>
          <w:b/>
          <w:bCs/>
          <w:lang w:val="tr-TR"/>
        </w:rPr>
        <w:tab/>
        <w:t xml:space="preserve">: </w:t>
      </w:r>
    </w:p>
    <w:p w:rsidR="009742CE" w:rsidRDefault="009742CE" w:rsidP="00F60BA0">
      <w:pPr>
        <w:jc w:val="both"/>
        <w:rPr>
          <w:lang w:val="tr-TR" w:eastAsia="tr-TR"/>
        </w:rPr>
      </w:pPr>
    </w:p>
    <w:p w:rsidR="009742CE" w:rsidRDefault="009742CE" w:rsidP="00F60BA0">
      <w:pPr>
        <w:jc w:val="both"/>
        <w:rPr>
          <w:lang w:val="tr-TR" w:eastAsia="tr-TR"/>
        </w:rPr>
      </w:pPr>
    </w:p>
    <w:p w:rsidR="009742CE" w:rsidRDefault="009742CE" w:rsidP="00F60BA0">
      <w:pPr>
        <w:jc w:val="both"/>
        <w:rPr>
          <w:lang w:val="tr-TR" w:eastAsia="tr-TR"/>
        </w:rPr>
      </w:pPr>
    </w:p>
    <w:p w:rsidR="009742CE" w:rsidRDefault="009742CE" w:rsidP="00911A99">
      <w:pPr>
        <w:rPr>
          <w:lang w:val="tr-TR" w:eastAsia="tr-TR"/>
        </w:rPr>
      </w:pPr>
      <w:r>
        <w:rPr>
          <w:lang w:val="tr-TR"/>
        </w:rPr>
        <w:tab/>
      </w:r>
      <w:r w:rsidR="004218C7">
        <w:rPr>
          <w:lang w:val="tr-TR"/>
        </w:rPr>
        <w:t>Müdürler/</w:t>
      </w:r>
      <w:r>
        <w:rPr>
          <w:lang w:val="tr-TR"/>
        </w:rPr>
        <w:t>G</w:t>
      </w:r>
      <w:r w:rsidR="004218C7">
        <w:rPr>
          <w:lang w:val="tr-TR"/>
        </w:rPr>
        <w:t>enel</w:t>
      </w:r>
      <w:r>
        <w:rPr>
          <w:lang w:val="tr-TR"/>
        </w:rPr>
        <w:t xml:space="preserve"> K</w:t>
      </w:r>
      <w:r w:rsidR="004218C7">
        <w:rPr>
          <w:lang w:val="tr-TR"/>
        </w:rPr>
        <w:t xml:space="preserve">urulumuz </w:t>
      </w:r>
      <w:r>
        <w:rPr>
          <w:lang w:val="tr-TR"/>
        </w:rPr>
        <w:t xml:space="preserve">şirket Merkezinde toplanarak aşağıda yazılı kararları almışlardır. </w:t>
      </w:r>
    </w:p>
    <w:p w:rsidR="009742CE" w:rsidRDefault="009742CE" w:rsidP="00911A99">
      <w:pPr>
        <w:rPr>
          <w:lang w:val="tr-TR" w:eastAsia="tr-TR"/>
        </w:rPr>
      </w:pPr>
    </w:p>
    <w:p w:rsidR="009742CE" w:rsidRDefault="009742CE" w:rsidP="00911A99">
      <w:pPr>
        <w:ind w:firstLine="720"/>
        <w:rPr>
          <w:lang w:val="tr-TR"/>
        </w:rPr>
      </w:pPr>
      <w:r>
        <w:rPr>
          <w:b/>
          <w:bCs/>
          <w:lang w:val="tr-TR"/>
        </w:rPr>
        <w:t>1</w:t>
      </w:r>
      <w:r>
        <w:rPr>
          <w:b/>
          <w:bCs/>
          <w:color w:val="0000FF"/>
          <w:lang w:val="tr-TR"/>
        </w:rPr>
        <w:t xml:space="preserve">- </w:t>
      </w:r>
      <w:r>
        <w:rPr>
          <w:lang w:val="tr-TR"/>
        </w:rPr>
        <w:t xml:space="preserve">Bursa İli, ........................ İlçesi, ...................  Mah. .............................Cad. . .....................Sk. No: ....... sayılı yerde  şirket merkezine bağlı kalmak kaydıyla bir şube açılacaktır. </w:t>
      </w:r>
    </w:p>
    <w:p w:rsidR="009742CE" w:rsidRDefault="009742CE" w:rsidP="00911A99">
      <w:pPr>
        <w:ind w:left="705"/>
        <w:rPr>
          <w:b/>
          <w:bCs/>
          <w:i/>
          <w:iCs/>
          <w:lang w:val="tr-TR"/>
        </w:rPr>
      </w:pPr>
    </w:p>
    <w:p w:rsidR="009742CE" w:rsidRDefault="009742CE" w:rsidP="00911A99">
      <w:pPr>
        <w:rPr>
          <w:lang w:val="tr-TR"/>
        </w:rPr>
      </w:pPr>
      <w:r>
        <w:rPr>
          <w:lang w:val="tr-TR"/>
        </w:rPr>
        <w:tab/>
      </w:r>
      <w:r>
        <w:rPr>
          <w:b/>
          <w:bCs/>
          <w:lang w:val="tr-TR"/>
        </w:rPr>
        <w:t>2-</w:t>
      </w:r>
      <w:r w:rsidR="004218C7">
        <w:rPr>
          <w:b/>
          <w:bCs/>
          <w:lang w:val="tr-TR"/>
        </w:rPr>
        <w:t xml:space="preserve"> </w:t>
      </w:r>
      <w:r>
        <w:rPr>
          <w:lang w:val="tr-TR"/>
        </w:rPr>
        <w:t>Şubenin Ticari Ünvanının; ......................................................................................</w:t>
      </w:r>
      <w:r w:rsidR="004218C7">
        <w:rPr>
          <w:lang w:val="tr-TR"/>
        </w:rPr>
        <w:t>...............</w:t>
      </w:r>
      <w:r>
        <w:rPr>
          <w:lang w:val="tr-TR"/>
        </w:rPr>
        <w:t>...</w:t>
      </w:r>
      <w:r w:rsidR="004218C7">
        <w:rPr>
          <w:lang w:val="tr-TR"/>
        </w:rPr>
        <w:t xml:space="preserve"> </w:t>
      </w:r>
      <w:r>
        <w:rPr>
          <w:lang w:val="tr-TR"/>
        </w:rPr>
        <w:t>............................................................................</w:t>
      </w:r>
      <w:r w:rsidR="004218C7">
        <w:rPr>
          <w:lang w:val="tr-TR"/>
        </w:rPr>
        <w:t xml:space="preserve"> </w:t>
      </w:r>
      <w:r>
        <w:rPr>
          <w:b/>
          <w:bCs/>
          <w:lang w:val="tr-TR"/>
        </w:rPr>
        <w:t>LİMİTED ŞİRKETİ</w:t>
      </w:r>
      <w:r w:rsidR="004218C7">
        <w:rPr>
          <w:b/>
          <w:bCs/>
          <w:lang w:val="tr-TR"/>
        </w:rPr>
        <w:t xml:space="preserve"> </w:t>
      </w:r>
      <w:r>
        <w:rPr>
          <w:b/>
          <w:bCs/>
          <w:lang w:val="tr-TR"/>
        </w:rPr>
        <w:t xml:space="preserve">YENİŞEHİR </w:t>
      </w:r>
      <w:r w:rsidR="004218C7">
        <w:rPr>
          <w:b/>
          <w:bCs/>
          <w:lang w:val="tr-TR"/>
        </w:rPr>
        <w:t xml:space="preserve">………. </w:t>
      </w:r>
      <w:r>
        <w:rPr>
          <w:b/>
          <w:bCs/>
          <w:lang w:val="tr-TR"/>
        </w:rPr>
        <w:t xml:space="preserve">ŞUBESİ </w:t>
      </w:r>
      <w:r>
        <w:rPr>
          <w:lang w:val="tr-TR"/>
        </w:rPr>
        <w:t xml:space="preserve">olmasına, </w:t>
      </w:r>
    </w:p>
    <w:p w:rsidR="004218C7" w:rsidRDefault="004218C7" w:rsidP="00911A99">
      <w:pPr>
        <w:rPr>
          <w:lang w:val="tr-TR"/>
        </w:rPr>
      </w:pPr>
    </w:p>
    <w:p w:rsidR="009742CE" w:rsidRDefault="009742CE" w:rsidP="00911A99">
      <w:pPr>
        <w:rPr>
          <w:lang w:val="tr-TR" w:eastAsia="tr-TR"/>
        </w:rPr>
      </w:pPr>
      <w:r>
        <w:rPr>
          <w:lang w:val="tr-TR"/>
        </w:rPr>
        <w:tab/>
      </w:r>
      <w:r>
        <w:rPr>
          <w:b/>
          <w:bCs/>
          <w:lang w:val="tr-TR"/>
        </w:rPr>
        <w:t>3-</w:t>
      </w:r>
      <w:r w:rsidR="004218C7">
        <w:rPr>
          <w:b/>
          <w:bCs/>
          <w:lang w:val="tr-TR"/>
        </w:rPr>
        <w:t xml:space="preserve"> </w:t>
      </w:r>
      <w:r w:rsidR="004218C7" w:rsidRPr="004218C7">
        <w:rPr>
          <w:lang w:val="tr-TR"/>
        </w:rPr>
        <w:t>Ş</w:t>
      </w:r>
      <w:r>
        <w:rPr>
          <w:lang w:val="tr-TR"/>
        </w:rPr>
        <w:t>ubeye ayrılan sermayenin .....................-TL olmasına, /Veya / (Şubeye ayrıca sermaye ayrılmamasına şube sermayesinin  merkez sermaye ile idare edilmesine,</w:t>
      </w:r>
    </w:p>
    <w:p w:rsidR="009742CE" w:rsidRDefault="009742CE" w:rsidP="00911A99">
      <w:pPr>
        <w:rPr>
          <w:lang w:val="tr-TR" w:eastAsia="tr-TR"/>
        </w:rPr>
      </w:pPr>
    </w:p>
    <w:p w:rsidR="009742CE" w:rsidRDefault="009742CE" w:rsidP="00911A99">
      <w:pPr>
        <w:rPr>
          <w:lang w:val="tr-TR" w:eastAsia="tr-TR"/>
        </w:rPr>
      </w:pPr>
      <w:r>
        <w:rPr>
          <w:lang w:val="tr-TR"/>
        </w:rPr>
        <w:tab/>
      </w:r>
      <w:r>
        <w:rPr>
          <w:b/>
          <w:bCs/>
          <w:lang w:val="tr-TR"/>
        </w:rPr>
        <w:t>4-</w:t>
      </w:r>
      <w:r w:rsidR="004218C7">
        <w:rPr>
          <w:b/>
          <w:bCs/>
          <w:lang w:val="tr-TR"/>
        </w:rPr>
        <w:t xml:space="preserve"> </w:t>
      </w:r>
      <w:r>
        <w:rPr>
          <w:lang w:val="tr-TR"/>
        </w:rPr>
        <w:t>Şubenin temsili hususunda Bursa İli, .................... İlçesi, ....................</w:t>
      </w:r>
      <w:r w:rsidR="004218C7">
        <w:rPr>
          <w:lang w:val="tr-TR"/>
        </w:rPr>
        <w:t>.</w:t>
      </w:r>
      <w:r>
        <w:rPr>
          <w:lang w:val="tr-TR"/>
        </w:rPr>
        <w:t>. Mah. ................. Sok</w:t>
      </w:r>
      <w:r w:rsidR="004218C7">
        <w:rPr>
          <w:lang w:val="tr-TR"/>
        </w:rPr>
        <w:t>.</w:t>
      </w:r>
      <w:r>
        <w:rPr>
          <w:lang w:val="tr-TR"/>
        </w:rPr>
        <w:t xml:space="preserve"> No:</w:t>
      </w:r>
      <w:r w:rsidR="001B10BC">
        <w:rPr>
          <w:lang w:val="tr-TR"/>
        </w:rPr>
        <w:t xml:space="preserve"> </w:t>
      </w:r>
      <w:r>
        <w:rPr>
          <w:lang w:val="tr-TR"/>
        </w:rPr>
        <w:t xml:space="preserve">....  </w:t>
      </w:r>
      <w:r w:rsidR="001B10BC">
        <w:rPr>
          <w:lang w:val="tr-TR"/>
        </w:rPr>
        <w:t>adresinde mukim</w:t>
      </w:r>
      <w:r>
        <w:rPr>
          <w:lang w:val="tr-TR"/>
        </w:rPr>
        <w:t xml:space="preserve"> ……………</w:t>
      </w:r>
      <w:r w:rsidR="001B10BC">
        <w:rPr>
          <w:lang w:val="tr-TR"/>
        </w:rPr>
        <w:t xml:space="preserve"> </w:t>
      </w:r>
      <w:r>
        <w:rPr>
          <w:lang w:val="tr-TR"/>
        </w:rPr>
        <w:t xml:space="preserve">T.C. Kimlik Numaralı </w:t>
      </w:r>
      <w:r w:rsidR="004218C7">
        <w:rPr>
          <w:lang w:val="tr-TR"/>
        </w:rPr>
        <w:t>……………………………..</w:t>
      </w:r>
      <w:r>
        <w:rPr>
          <w:lang w:val="tr-TR"/>
        </w:rPr>
        <w:t xml:space="preserve">.............’nın </w:t>
      </w:r>
      <w:r w:rsidR="001B10BC">
        <w:rPr>
          <w:lang w:val="tr-TR"/>
        </w:rPr>
        <w:t xml:space="preserve">(…. Yıl süre ile / aksi karar alınana kadar) </w:t>
      </w:r>
      <w:r>
        <w:rPr>
          <w:lang w:val="tr-TR"/>
        </w:rPr>
        <w:t>atanmasına ve şubeyi münferiden atacağı imza ile temsil ve ilzam etmesine,</w:t>
      </w:r>
    </w:p>
    <w:p w:rsidR="009742CE" w:rsidRDefault="009742CE" w:rsidP="00911A99">
      <w:pPr>
        <w:rPr>
          <w:lang w:val="tr-TR" w:eastAsia="tr-TR"/>
        </w:rPr>
      </w:pPr>
    </w:p>
    <w:p w:rsidR="009742CE" w:rsidRDefault="009742CE" w:rsidP="00911A99">
      <w:pPr>
        <w:ind w:firstLine="708"/>
        <w:rPr>
          <w:lang w:val="tr-TR" w:eastAsia="tr-TR"/>
        </w:rPr>
      </w:pPr>
      <w:r>
        <w:rPr>
          <w:lang w:val="tr-TR"/>
        </w:rPr>
        <w:t>Gerekli tescil ve ilan işlemlerinin yapılmasına oybirliği ile karar verildi.</w:t>
      </w:r>
    </w:p>
    <w:p w:rsidR="009742CE" w:rsidRDefault="009742CE" w:rsidP="00F60BA0">
      <w:pPr>
        <w:jc w:val="both"/>
        <w:rPr>
          <w:lang w:val="tr-TR" w:eastAsia="tr-TR"/>
        </w:rPr>
      </w:pPr>
    </w:p>
    <w:p w:rsidR="009742CE" w:rsidRDefault="009742CE" w:rsidP="00F60BA0">
      <w:pPr>
        <w:jc w:val="both"/>
        <w:rPr>
          <w:lang w:val="tr-TR" w:eastAsia="tr-TR"/>
        </w:rPr>
      </w:pPr>
    </w:p>
    <w:p w:rsidR="009742CE" w:rsidRDefault="009742CE" w:rsidP="00F60BA0">
      <w:pPr>
        <w:jc w:val="both"/>
        <w:rPr>
          <w:lang w:val="tr-TR" w:eastAsia="tr-TR"/>
        </w:rPr>
      </w:pPr>
    </w:p>
    <w:p w:rsidR="009742CE" w:rsidRDefault="009742CE" w:rsidP="001B10BC">
      <w:pPr>
        <w:ind w:firstLine="708"/>
        <w:jc w:val="both"/>
        <w:rPr>
          <w:lang w:val="tr-TR" w:eastAsia="tr-TR"/>
        </w:rPr>
      </w:pPr>
      <w:r>
        <w:rPr>
          <w:lang w:val="tr-TR"/>
        </w:rPr>
        <w:t>..............................</w:t>
      </w:r>
      <w:r>
        <w:rPr>
          <w:lang w:val="tr-TR"/>
        </w:rPr>
        <w:tab/>
      </w:r>
      <w:r>
        <w:rPr>
          <w:lang w:val="tr-TR"/>
        </w:rPr>
        <w:tab/>
      </w:r>
      <w:r>
        <w:rPr>
          <w:lang w:val="tr-TR"/>
        </w:rPr>
        <w:tab/>
        <w:t>..............................</w:t>
      </w:r>
      <w:r>
        <w:rPr>
          <w:lang w:val="tr-TR"/>
        </w:rPr>
        <w:tab/>
      </w:r>
      <w:r>
        <w:rPr>
          <w:lang w:val="tr-TR"/>
        </w:rPr>
        <w:tab/>
      </w:r>
      <w:r>
        <w:rPr>
          <w:lang w:val="tr-TR"/>
        </w:rPr>
        <w:tab/>
        <w:t>.............................</w:t>
      </w:r>
    </w:p>
    <w:p w:rsidR="009742CE" w:rsidRDefault="009742CE" w:rsidP="00F60BA0">
      <w:pPr>
        <w:rPr>
          <w:lang w:val="tr-TR" w:eastAsia="tr-TR"/>
        </w:rPr>
      </w:pPr>
      <w:r>
        <w:rPr>
          <w:lang w:val="tr-TR"/>
        </w:rPr>
        <w:t xml:space="preserve">      </w:t>
      </w:r>
      <w:r w:rsidR="001B10BC">
        <w:rPr>
          <w:lang w:val="tr-TR"/>
        </w:rPr>
        <w:tab/>
        <w:t xml:space="preserve">    </w:t>
      </w:r>
      <w:r>
        <w:rPr>
          <w:lang w:val="tr-TR"/>
        </w:rPr>
        <w:t>(İsim-İmza)</w:t>
      </w:r>
      <w:r>
        <w:rPr>
          <w:lang w:val="tr-TR"/>
        </w:rPr>
        <w:tab/>
      </w:r>
      <w:r>
        <w:rPr>
          <w:lang w:val="tr-TR"/>
        </w:rPr>
        <w:tab/>
      </w:r>
      <w:r>
        <w:rPr>
          <w:lang w:val="tr-TR"/>
        </w:rPr>
        <w:tab/>
      </w:r>
      <w:r>
        <w:rPr>
          <w:lang w:val="tr-TR"/>
        </w:rPr>
        <w:tab/>
      </w:r>
      <w:r w:rsidR="001B10BC">
        <w:rPr>
          <w:lang w:val="tr-TR"/>
        </w:rPr>
        <w:t xml:space="preserve">      </w:t>
      </w:r>
      <w:r>
        <w:rPr>
          <w:lang w:val="tr-TR"/>
        </w:rPr>
        <w:t>(İsim-İmza)</w:t>
      </w:r>
      <w:r>
        <w:rPr>
          <w:lang w:val="tr-TR"/>
        </w:rPr>
        <w:tab/>
      </w:r>
      <w:r>
        <w:rPr>
          <w:lang w:val="tr-TR"/>
        </w:rPr>
        <w:tab/>
      </w:r>
      <w:r w:rsidR="001B10BC">
        <w:rPr>
          <w:lang w:val="tr-TR"/>
        </w:rPr>
        <w:tab/>
        <w:t xml:space="preserve">     </w:t>
      </w:r>
      <w:r>
        <w:rPr>
          <w:lang w:val="tr-TR"/>
        </w:rPr>
        <w:t>(İsim-İmza)</w:t>
      </w:r>
    </w:p>
    <w:p w:rsidR="009742CE" w:rsidRDefault="009742CE" w:rsidP="00F60BA0">
      <w:pPr>
        <w:rPr>
          <w:lang w:val="tr-TR" w:eastAsia="tr-TR"/>
        </w:rPr>
      </w:pPr>
      <w:r>
        <w:rPr>
          <w:lang w:val="tr-TR" w:eastAsia="tr-TR"/>
        </w:rPr>
        <w:t xml:space="preserve">   </w:t>
      </w:r>
      <w:r w:rsidR="001B10BC">
        <w:rPr>
          <w:lang w:val="tr-TR" w:eastAsia="tr-TR"/>
        </w:rPr>
        <w:tab/>
        <w:t xml:space="preserve">  </w:t>
      </w:r>
      <w:r>
        <w:rPr>
          <w:lang w:val="tr-TR" w:eastAsia="tr-TR"/>
        </w:rPr>
        <w:t>T.C. kimlik no                                     T.C. kimlik no                                   T.C. kimlik no</w:t>
      </w:r>
    </w:p>
    <w:p w:rsidR="009742CE" w:rsidRDefault="009742CE" w:rsidP="00F60BA0">
      <w:pPr>
        <w:rPr>
          <w:lang w:val="tr-TR" w:eastAsia="tr-TR"/>
        </w:rPr>
      </w:pPr>
    </w:p>
    <w:p w:rsidR="009742CE" w:rsidRDefault="009742CE" w:rsidP="00F60BA0">
      <w:pPr>
        <w:rPr>
          <w:lang w:val="tr-TR" w:eastAsia="tr-TR"/>
        </w:rPr>
      </w:pPr>
    </w:p>
    <w:p w:rsidR="009742CE" w:rsidRDefault="009742CE"/>
    <w:p w:rsidR="009742CE" w:rsidRDefault="009742CE"/>
    <w:p w:rsidR="009742CE" w:rsidRDefault="009742CE"/>
    <w:p w:rsidR="009742CE" w:rsidRDefault="009742CE"/>
    <w:p w:rsidR="009742CE" w:rsidRDefault="009742CE"/>
    <w:p w:rsidR="009742CE" w:rsidRDefault="009742CE"/>
    <w:p w:rsidR="009742CE" w:rsidRDefault="009742CE"/>
    <w:p w:rsidR="009742CE" w:rsidRDefault="009742CE"/>
    <w:p w:rsidR="009742CE" w:rsidRDefault="009742CE"/>
    <w:p w:rsidR="009742CE" w:rsidRDefault="009742CE"/>
    <w:p w:rsidR="009742CE" w:rsidRDefault="009742CE"/>
    <w:p w:rsidR="009742CE" w:rsidRDefault="009742CE"/>
    <w:p w:rsidR="009742CE" w:rsidRDefault="009742CE" w:rsidP="00363F0A">
      <w:pPr>
        <w:jc w:val="both"/>
        <w:rPr>
          <w:rFonts w:ascii="Arial" w:hAnsi="Arial" w:cs="Arial"/>
          <w:sz w:val="28"/>
          <w:szCs w:val="28"/>
        </w:rPr>
      </w:pPr>
    </w:p>
    <w:sectPr w:rsidR="009742CE" w:rsidSect="004E7284">
      <w:pgSz w:w="11906" w:h="16838"/>
      <w:pgMar w:top="567"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7DE" w:rsidRDefault="00F547DE">
      <w:r>
        <w:separator/>
      </w:r>
    </w:p>
  </w:endnote>
  <w:endnote w:type="continuationSeparator" w:id="0">
    <w:p w:rsidR="00F547DE" w:rsidRDefault="00F54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7DE" w:rsidRDefault="00F547DE">
      <w:r>
        <w:separator/>
      </w:r>
    </w:p>
  </w:footnote>
  <w:footnote w:type="continuationSeparator" w:id="0">
    <w:p w:rsidR="00F547DE" w:rsidRDefault="00F54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7AB4"/>
    <w:multiLevelType w:val="hybridMultilevel"/>
    <w:tmpl w:val="9E3CF960"/>
    <w:lvl w:ilvl="0" w:tplc="A424A12C">
      <w:start w:val="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3EAD21C6"/>
    <w:multiLevelType w:val="hybridMultilevel"/>
    <w:tmpl w:val="A68E190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F056E14"/>
    <w:multiLevelType w:val="hybridMultilevel"/>
    <w:tmpl w:val="942014CA"/>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D47"/>
    <w:rsid w:val="000A1352"/>
    <w:rsid w:val="000B5E1D"/>
    <w:rsid w:val="000C7F49"/>
    <w:rsid w:val="000F1421"/>
    <w:rsid w:val="0018610B"/>
    <w:rsid w:val="001B10BC"/>
    <w:rsid w:val="001B538B"/>
    <w:rsid w:val="00202D47"/>
    <w:rsid w:val="00267A4C"/>
    <w:rsid w:val="002B62A5"/>
    <w:rsid w:val="00356363"/>
    <w:rsid w:val="00363F0A"/>
    <w:rsid w:val="003B5089"/>
    <w:rsid w:val="003D6735"/>
    <w:rsid w:val="004026EF"/>
    <w:rsid w:val="004218C7"/>
    <w:rsid w:val="00427F2B"/>
    <w:rsid w:val="00455211"/>
    <w:rsid w:val="004808E9"/>
    <w:rsid w:val="004E5815"/>
    <w:rsid w:val="004E7284"/>
    <w:rsid w:val="004E7BFB"/>
    <w:rsid w:val="00572412"/>
    <w:rsid w:val="00586A81"/>
    <w:rsid w:val="00590D41"/>
    <w:rsid w:val="00596495"/>
    <w:rsid w:val="005D1E0A"/>
    <w:rsid w:val="005F4BD9"/>
    <w:rsid w:val="006339A9"/>
    <w:rsid w:val="006E3A74"/>
    <w:rsid w:val="00745B59"/>
    <w:rsid w:val="007569E6"/>
    <w:rsid w:val="00782DE2"/>
    <w:rsid w:val="007A06DE"/>
    <w:rsid w:val="007A0921"/>
    <w:rsid w:val="007A6185"/>
    <w:rsid w:val="007A7C51"/>
    <w:rsid w:val="007B0C0A"/>
    <w:rsid w:val="00834C43"/>
    <w:rsid w:val="00853438"/>
    <w:rsid w:val="00911A99"/>
    <w:rsid w:val="0091572F"/>
    <w:rsid w:val="009217BE"/>
    <w:rsid w:val="00943971"/>
    <w:rsid w:val="00955D64"/>
    <w:rsid w:val="00961BF5"/>
    <w:rsid w:val="009742CE"/>
    <w:rsid w:val="00982905"/>
    <w:rsid w:val="00AA7DFA"/>
    <w:rsid w:val="00AB60E7"/>
    <w:rsid w:val="00AE24D1"/>
    <w:rsid w:val="00B244C4"/>
    <w:rsid w:val="00B57424"/>
    <w:rsid w:val="00C0096E"/>
    <w:rsid w:val="00C0586C"/>
    <w:rsid w:val="00C07973"/>
    <w:rsid w:val="00C11C7C"/>
    <w:rsid w:val="00C2383C"/>
    <w:rsid w:val="00C33831"/>
    <w:rsid w:val="00C42F8D"/>
    <w:rsid w:val="00C8231F"/>
    <w:rsid w:val="00D62E35"/>
    <w:rsid w:val="00D96BBE"/>
    <w:rsid w:val="00EB5084"/>
    <w:rsid w:val="00ED4297"/>
    <w:rsid w:val="00EF1729"/>
    <w:rsid w:val="00F029E1"/>
    <w:rsid w:val="00F0612B"/>
    <w:rsid w:val="00F2441F"/>
    <w:rsid w:val="00F3638E"/>
    <w:rsid w:val="00F547DE"/>
    <w:rsid w:val="00F60BA0"/>
    <w:rsid w:val="00F9095F"/>
    <w:rsid w:val="00FA72FD"/>
    <w:rsid w:val="00FC66E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BE"/>
    <w:rPr>
      <w:rFonts w:ascii="Times New Roman" w:eastAsia="Times New Roman" w:hAnsi="Times New Roman"/>
      <w:sz w:val="24"/>
      <w:szCs w:val="24"/>
      <w:lang w:val="en-US" w:eastAsia="en-US"/>
    </w:rPr>
  </w:style>
  <w:style w:type="paragraph" w:styleId="Balk1">
    <w:name w:val="heading 1"/>
    <w:basedOn w:val="Normal"/>
    <w:next w:val="Normal"/>
    <w:link w:val="Balk1Char"/>
    <w:uiPriority w:val="99"/>
    <w:qFormat/>
    <w:rsid w:val="009217BE"/>
    <w:pPr>
      <w:keepNext/>
      <w:outlineLvl w:val="0"/>
    </w:pPr>
    <w:rPr>
      <w:rFonts w:eastAsia="Calibri"/>
      <w:b/>
      <w:bCs/>
      <w:color w:val="333333"/>
      <w:u w:color="993366"/>
      <w:lang/>
    </w:rPr>
  </w:style>
  <w:style w:type="paragraph" w:styleId="Balk2">
    <w:name w:val="heading 2"/>
    <w:basedOn w:val="Normal"/>
    <w:next w:val="Normal"/>
    <w:link w:val="Balk2Char"/>
    <w:uiPriority w:val="99"/>
    <w:qFormat/>
    <w:locked/>
    <w:rsid w:val="00363F0A"/>
    <w:pPr>
      <w:keepNext/>
      <w:spacing w:before="240" w:after="60"/>
      <w:outlineLvl w:val="1"/>
    </w:pPr>
    <w:rPr>
      <w:rFonts w:ascii="Cambria" w:eastAsia="Calibri" w:hAnsi="Cambria"/>
      <w:b/>
      <w:bCs/>
      <w:i/>
      <w:iCs/>
      <w:sz w:val="28"/>
      <w:szCs w:val="28"/>
    </w:rPr>
  </w:style>
  <w:style w:type="paragraph" w:styleId="Balk3">
    <w:name w:val="heading 3"/>
    <w:basedOn w:val="Normal"/>
    <w:next w:val="Normal"/>
    <w:link w:val="Balk3Char"/>
    <w:uiPriority w:val="99"/>
    <w:qFormat/>
    <w:locked/>
    <w:rsid w:val="00F60BA0"/>
    <w:pPr>
      <w:keepNext/>
      <w:spacing w:before="240" w:after="60"/>
      <w:outlineLvl w:val="2"/>
    </w:pPr>
    <w:rPr>
      <w:rFonts w:ascii="Cambria" w:eastAsia="Calibri"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17BE"/>
    <w:rPr>
      <w:rFonts w:ascii="Times New Roman" w:hAnsi="Times New Roman" w:cs="Times New Roman"/>
      <w:b/>
      <w:bCs/>
      <w:color w:val="333333"/>
      <w:sz w:val="24"/>
      <w:szCs w:val="24"/>
      <w:u w:color="993366"/>
      <w:lang w:val="en-US"/>
    </w:rPr>
  </w:style>
  <w:style w:type="character" w:customStyle="1" w:styleId="Balk2Char">
    <w:name w:val="Başlık 2 Char"/>
    <w:link w:val="Balk2"/>
    <w:uiPriority w:val="99"/>
    <w:semiHidden/>
    <w:locked/>
    <w:rsid w:val="00FC66EB"/>
    <w:rPr>
      <w:rFonts w:ascii="Cambria" w:hAnsi="Cambria" w:cs="Cambria"/>
      <w:b/>
      <w:bCs/>
      <w:i/>
      <w:iCs/>
      <w:sz w:val="28"/>
      <w:szCs w:val="28"/>
      <w:lang w:val="en-US" w:eastAsia="en-US"/>
    </w:rPr>
  </w:style>
  <w:style w:type="character" w:customStyle="1" w:styleId="Balk3Char">
    <w:name w:val="Başlık 3 Char"/>
    <w:link w:val="Balk3"/>
    <w:uiPriority w:val="99"/>
    <w:semiHidden/>
    <w:locked/>
    <w:rsid w:val="00C0096E"/>
    <w:rPr>
      <w:rFonts w:ascii="Cambria" w:hAnsi="Cambria" w:cs="Cambria"/>
      <w:b/>
      <w:bCs/>
      <w:sz w:val="26"/>
      <w:szCs w:val="26"/>
      <w:lang w:val="en-US" w:eastAsia="en-US"/>
    </w:rPr>
  </w:style>
  <w:style w:type="paragraph" w:styleId="GvdeMetni">
    <w:name w:val="Body Text"/>
    <w:basedOn w:val="Normal"/>
    <w:link w:val="GvdeMetniChar"/>
    <w:uiPriority w:val="99"/>
    <w:semiHidden/>
    <w:rsid w:val="009217BE"/>
    <w:pPr>
      <w:tabs>
        <w:tab w:val="left" w:pos="6379"/>
      </w:tabs>
      <w:overflowPunct w:val="0"/>
      <w:autoSpaceDE w:val="0"/>
      <w:autoSpaceDN w:val="0"/>
      <w:adjustRightInd w:val="0"/>
      <w:jc w:val="both"/>
      <w:textAlignment w:val="baseline"/>
    </w:pPr>
    <w:rPr>
      <w:rFonts w:eastAsia="Calibri"/>
      <w:sz w:val="20"/>
      <w:szCs w:val="20"/>
      <w:lang/>
    </w:rPr>
  </w:style>
  <w:style w:type="character" w:customStyle="1" w:styleId="GvdeMetniChar">
    <w:name w:val="Gövde Metni Char"/>
    <w:link w:val="GvdeMetni"/>
    <w:uiPriority w:val="99"/>
    <w:semiHidden/>
    <w:locked/>
    <w:rsid w:val="009217BE"/>
    <w:rPr>
      <w:rFonts w:ascii="Times New Roman" w:hAnsi="Times New Roman" w:cs="Times New Roman"/>
      <w:sz w:val="20"/>
      <w:szCs w:val="20"/>
    </w:rPr>
  </w:style>
  <w:style w:type="paragraph" w:styleId="GvdeMetniGirintisi">
    <w:name w:val="Body Text Indent"/>
    <w:basedOn w:val="Normal"/>
    <w:link w:val="GvdeMetniGirintisiChar"/>
    <w:uiPriority w:val="99"/>
    <w:semiHidden/>
    <w:rsid w:val="009217BE"/>
    <w:pPr>
      <w:ind w:left="708" w:hanging="708"/>
      <w:jc w:val="both"/>
    </w:pPr>
    <w:rPr>
      <w:rFonts w:eastAsia="Calibri"/>
      <w:lang/>
    </w:rPr>
  </w:style>
  <w:style w:type="character" w:customStyle="1" w:styleId="GvdeMetniGirintisiChar">
    <w:name w:val="Gövde Metni Girintisi Char"/>
    <w:link w:val="GvdeMetniGirintisi"/>
    <w:uiPriority w:val="99"/>
    <w:semiHidden/>
    <w:locked/>
    <w:rsid w:val="009217BE"/>
    <w:rPr>
      <w:rFonts w:ascii="Times New Roman" w:hAnsi="Times New Roman" w:cs="Times New Roman"/>
      <w:sz w:val="24"/>
      <w:szCs w:val="24"/>
    </w:rPr>
  </w:style>
  <w:style w:type="paragraph" w:styleId="KonuBal">
    <w:name w:val="Title"/>
    <w:basedOn w:val="Normal"/>
    <w:link w:val="KonuBalChar"/>
    <w:uiPriority w:val="99"/>
    <w:qFormat/>
    <w:rsid w:val="009217BE"/>
    <w:pPr>
      <w:jc w:val="center"/>
    </w:pPr>
    <w:rPr>
      <w:rFonts w:eastAsia="Calibri"/>
      <w:b/>
      <w:bCs/>
      <w:lang/>
    </w:rPr>
  </w:style>
  <w:style w:type="character" w:customStyle="1" w:styleId="KonuBalChar">
    <w:name w:val="Konu Başlığı Char"/>
    <w:link w:val="KonuBal"/>
    <w:uiPriority w:val="99"/>
    <w:locked/>
    <w:rsid w:val="009217BE"/>
    <w:rPr>
      <w:rFonts w:ascii="Times New Roman" w:hAnsi="Times New Roman" w:cs="Times New Roman"/>
      <w:b/>
      <w:bCs/>
      <w:sz w:val="24"/>
      <w:szCs w:val="24"/>
      <w:lang w:val="en-US"/>
    </w:rPr>
  </w:style>
  <w:style w:type="paragraph" w:styleId="GvdeMetni2">
    <w:name w:val="Body Text 2"/>
    <w:basedOn w:val="Normal"/>
    <w:link w:val="GvdeMetni2Char"/>
    <w:uiPriority w:val="99"/>
    <w:semiHidden/>
    <w:rsid w:val="009217BE"/>
    <w:rPr>
      <w:rFonts w:ascii="Arial" w:eastAsia="Calibri" w:hAnsi="Arial"/>
      <w:color w:val="FF0000"/>
      <w:lang/>
    </w:rPr>
  </w:style>
  <w:style w:type="character" w:customStyle="1" w:styleId="GvdeMetni2Char">
    <w:name w:val="Gövde Metni 2 Char"/>
    <w:link w:val="GvdeMetni2"/>
    <w:uiPriority w:val="99"/>
    <w:semiHidden/>
    <w:locked/>
    <w:rsid w:val="009217BE"/>
    <w:rPr>
      <w:rFonts w:ascii="Arial" w:hAnsi="Arial" w:cs="Arial"/>
      <w:color w:val="FF0000"/>
      <w:sz w:val="24"/>
      <w:szCs w:val="24"/>
    </w:rPr>
  </w:style>
  <w:style w:type="paragraph" w:styleId="BalonMetni">
    <w:name w:val="Balloon Text"/>
    <w:basedOn w:val="Normal"/>
    <w:link w:val="BalonMetniChar"/>
    <w:uiPriority w:val="99"/>
    <w:semiHidden/>
    <w:rsid w:val="009217BE"/>
    <w:rPr>
      <w:rFonts w:ascii="Tahoma" w:eastAsia="Calibri" w:hAnsi="Tahoma"/>
      <w:sz w:val="16"/>
      <w:szCs w:val="16"/>
      <w:lang/>
    </w:rPr>
  </w:style>
  <w:style w:type="character" w:customStyle="1" w:styleId="BalonMetniChar">
    <w:name w:val="Balon Metni Char"/>
    <w:link w:val="BalonMetni"/>
    <w:uiPriority w:val="99"/>
    <w:semiHidden/>
    <w:locked/>
    <w:rsid w:val="009217BE"/>
    <w:rPr>
      <w:rFonts w:ascii="Tahoma" w:hAnsi="Tahoma" w:cs="Tahoma"/>
      <w:sz w:val="16"/>
      <w:szCs w:val="16"/>
      <w:lang w:val="en-US"/>
    </w:rPr>
  </w:style>
  <w:style w:type="paragraph" w:styleId="stbilgi">
    <w:name w:val="header"/>
    <w:basedOn w:val="Normal"/>
    <w:link w:val="stbilgiChar"/>
    <w:uiPriority w:val="99"/>
    <w:rsid w:val="007A0921"/>
    <w:pPr>
      <w:tabs>
        <w:tab w:val="center" w:pos="4536"/>
        <w:tab w:val="right" w:pos="9072"/>
      </w:tabs>
    </w:pPr>
    <w:rPr>
      <w:rFonts w:eastAsia="Calibri"/>
    </w:rPr>
  </w:style>
  <w:style w:type="character" w:customStyle="1" w:styleId="stbilgiChar">
    <w:name w:val="Üstbilgi Char"/>
    <w:link w:val="stbilgi"/>
    <w:uiPriority w:val="99"/>
    <w:semiHidden/>
    <w:locked/>
    <w:rsid w:val="0091572F"/>
    <w:rPr>
      <w:rFonts w:ascii="Times New Roman" w:hAnsi="Times New Roman" w:cs="Times New Roman"/>
      <w:sz w:val="24"/>
      <w:szCs w:val="24"/>
      <w:lang w:val="en-US" w:eastAsia="en-US"/>
    </w:rPr>
  </w:style>
  <w:style w:type="paragraph" w:styleId="Altbilgi">
    <w:name w:val="footer"/>
    <w:basedOn w:val="Normal"/>
    <w:link w:val="AltbilgiChar"/>
    <w:uiPriority w:val="99"/>
    <w:rsid w:val="007A0921"/>
    <w:pPr>
      <w:tabs>
        <w:tab w:val="center" w:pos="4536"/>
        <w:tab w:val="right" w:pos="9072"/>
      </w:tabs>
    </w:pPr>
    <w:rPr>
      <w:rFonts w:eastAsia="Calibri"/>
    </w:rPr>
  </w:style>
  <w:style w:type="character" w:customStyle="1" w:styleId="AltbilgiChar">
    <w:name w:val="Altbilgi Char"/>
    <w:link w:val="Altbilgi"/>
    <w:uiPriority w:val="99"/>
    <w:semiHidden/>
    <w:locked/>
    <w:rsid w:val="0091572F"/>
    <w:rPr>
      <w:rFonts w:ascii="Times New Roman" w:hAnsi="Times New Roman" w:cs="Times New Roman"/>
      <w:sz w:val="24"/>
      <w:szCs w:val="24"/>
      <w:lang w:val="en-US" w:eastAsia="en-US"/>
    </w:rPr>
  </w:style>
  <w:style w:type="paragraph" w:styleId="GvdeMetni3">
    <w:name w:val="Body Text 3"/>
    <w:basedOn w:val="Normal"/>
    <w:link w:val="GvdeMetni3Char"/>
    <w:uiPriority w:val="99"/>
    <w:rsid w:val="00363F0A"/>
    <w:pPr>
      <w:spacing w:after="120"/>
    </w:pPr>
    <w:rPr>
      <w:rFonts w:eastAsia="Calibri"/>
      <w:sz w:val="16"/>
      <w:szCs w:val="16"/>
    </w:rPr>
  </w:style>
  <w:style w:type="character" w:customStyle="1" w:styleId="GvdeMetni3Char">
    <w:name w:val="Gövde Metni 3 Char"/>
    <w:link w:val="GvdeMetni3"/>
    <w:uiPriority w:val="99"/>
    <w:semiHidden/>
    <w:locked/>
    <w:rsid w:val="00FC66EB"/>
    <w:rPr>
      <w:rFonts w:ascii="Times New Roman" w:hAnsi="Times New Roman" w:cs="Times New Roman"/>
      <w:sz w:val="16"/>
      <w:szCs w:val="16"/>
      <w:lang w:val="en-US" w:eastAsia="en-US"/>
    </w:rPr>
  </w:style>
  <w:style w:type="paragraph" w:styleId="AralkYok">
    <w:name w:val="No Spacing"/>
    <w:uiPriority w:val="1"/>
    <w:qFormat/>
    <w:rsid w:val="00834C43"/>
    <w:rPr>
      <w:sz w:val="22"/>
      <w:szCs w:val="22"/>
      <w:lang w:eastAsia="en-US"/>
    </w:rPr>
  </w:style>
  <w:style w:type="character" w:styleId="Gl">
    <w:name w:val="Strong"/>
    <w:basedOn w:val="VarsaylanParagrafYazTipi"/>
    <w:uiPriority w:val="22"/>
    <w:qFormat/>
    <w:locked/>
    <w:rsid w:val="00267A4C"/>
    <w:rPr>
      <w:b/>
      <w:bCs/>
    </w:rPr>
  </w:style>
</w:styles>
</file>

<file path=word/webSettings.xml><?xml version="1.0" encoding="utf-8"?>
<w:webSettings xmlns:r="http://schemas.openxmlformats.org/officeDocument/2006/relationships" xmlns:w="http://schemas.openxmlformats.org/wordprocessingml/2006/main">
  <w:divs>
    <w:div w:id="4746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rsis.gt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686</Words>
  <Characters>3915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HP</cp:lastModifiedBy>
  <cp:revision>18</cp:revision>
  <dcterms:created xsi:type="dcterms:W3CDTF">2013-11-26T12:55:00Z</dcterms:created>
  <dcterms:modified xsi:type="dcterms:W3CDTF">2021-12-10T11:20:00Z</dcterms:modified>
</cp:coreProperties>
</file>